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79" w:rsidRDefault="00486B79">
      <w:pPr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 xml:space="preserve">RESOLUÇÃO PGE/MS/N.º </w:t>
      </w:r>
      <w:r w:rsidR="00DC2DC9">
        <w:rPr>
          <w:rFonts w:ascii="Verdana" w:hAnsi="Verdana" w:cs="Verdana"/>
          <w:b/>
          <w:bCs/>
          <w:sz w:val="16"/>
          <w:szCs w:val="16"/>
        </w:rPr>
        <w:t>204</w:t>
      </w:r>
      <w:r>
        <w:rPr>
          <w:rFonts w:ascii="Verdana" w:hAnsi="Verdana" w:cs="Verdana"/>
          <w:b/>
          <w:bCs/>
          <w:sz w:val="16"/>
          <w:szCs w:val="16"/>
        </w:rPr>
        <w:t xml:space="preserve">, DE </w:t>
      </w:r>
      <w:r w:rsidR="00DC2DC9">
        <w:rPr>
          <w:rFonts w:ascii="Verdana" w:hAnsi="Verdana" w:cs="Verdana"/>
          <w:b/>
          <w:bCs/>
          <w:sz w:val="16"/>
          <w:szCs w:val="16"/>
        </w:rPr>
        <w:t>0</w:t>
      </w:r>
      <w:r w:rsidR="00A83819">
        <w:rPr>
          <w:rFonts w:ascii="Verdana" w:hAnsi="Verdana" w:cs="Verdana"/>
          <w:b/>
          <w:bCs/>
          <w:sz w:val="16"/>
          <w:szCs w:val="16"/>
        </w:rPr>
        <w:t>9</w:t>
      </w:r>
      <w:r>
        <w:rPr>
          <w:rFonts w:ascii="Verdana" w:hAnsi="Verdana" w:cs="Verdana"/>
          <w:b/>
          <w:bCs/>
          <w:sz w:val="16"/>
          <w:szCs w:val="16"/>
        </w:rPr>
        <w:t xml:space="preserve"> DE </w:t>
      </w:r>
      <w:r w:rsidR="00DC2DC9">
        <w:rPr>
          <w:rFonts w:ascii="Verdana" w:hAnsi="Verdana" w:cs="Verdana"/>
          <w:b/>
          <w:bCs/>
          <w:sz w:val="16"/>
          <w:szCs w:val="16"/>
        </w:rPr>
        <w:t>DEZEMBRO</w:t>
      </w:r>
      <w:r w:rsidR="00D00795"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>DE 20</w:t>
      </w:r>
      <w:r w:rsidR="00B72006">
        <w:rPr>
          <w:rFonts w:ascii="Verdana" w:hAnsi="Verdana" w:cs="Verdana"/>
          <w:b/>
          <w:bCs/>
          <w:sz w:val="16"/>
          <w:szCs w:val="16"/>
        </w:rPr>
        <w:t>1</w:t>
      </w:r>
      <w:r w:rsidR="009116E2">
        <w:rPr>
          <w:rFonts w:ascii="Verdana" w:hAnsi="Verdana" w:cs="Verdana"/>
          <w:b/>
          <w:bCs/>
          <w:sz w:val="16"/>
          <w:szCs w:val="16"/>
        </w:rPr>
        <w:t>1</w:t>
      </w:r>
      <w:r>
        <w:rPr>
          <w:rFonts w:ascii="Verdana" w:hAnsi="Verdana" w:cs="Verdana"/>
          <w:b/>
          <w:bCs/>
          <w:sz w:val="16"/>
          <w:szCs w:val="16"/>
        </w:rPr>
        <w:t>.</w:t>
      </w:r>
    </w:p>
    <w:p w:rsidR="00486B79" w:rsidRDefault="00486B79">
      <w:pPr>
        <w:ind w:left="3960"/>
        <w:jc w:val="both"/>
        <w:rPr>
          <w:rFonts w:ascii="Verdana" w:hAnsi="Verdana" w:cs="Verdana"/>
          <w:color w:val="FF0000"/>
          <w:sz w:val="16"/>
          <w:szCs w:val="16"/>
        </w:rPr>
      </w:pPr>
    </w:p>
    <w:p w:rsidR="00486B79" w:rsidRDefault="00486B79">
      <w:pPr>
        <w:autoSpaceDE w:val="0"/>
        <w:autoSpaceDN w:val="0"/>
        <w:adjustRightInd w:val="0"/>
        <w:ind w:left="3960"/>
        <w:jc w:val="both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Altera</w:t>
      </w:r>
      <w:r w:rsidR="00137176">
        <w:rPr>
          <w:rFonts w:ascii="Verdana" w:hAnsi="Verdana" w:cs="Verdana"/>
          <w:i/>
          <w:iCs/>
          <w:sz w:val="16"/>
          <w:szCs w:val="16"/>
        </w:rPr>
        <w:t xml:space="preserve"> o</w:t>
      </w:r>
      <w:r>
        <w:rPr>
          <w:rFonts w:ascii="Verdana" w:hAnsi="Verdana" w:cs="Verdana"/>
          <w:i/>
          <w:iCs/>
          <w:sz w:val="16"/>
          <w:szCs w:val="16"/>
        </w:rPr>
        <w:t xml:space="preserve"> </w:t>
      </w:r>
      <w:r w:rsidR="00093066">
        <w:rPr>
          <w:rFonts w:ascii="Verdana" w:hAnsi="Verdana" w:cs="Verdana"/>
          <w:i/>
          <w:iCs/>
          <w:sz w:val="16"/>
          <w:szCs w:val="16"/>
        </w:rPr>
        <w:t>inciso VI do art. 10 do Anexo II</w:t>
      </w:r>
      <w:r w:rsidR="00E92262">
        <w:rPr>
          <w:rFonts w:ascii="Verdana" w:hAnsi="Verdana" w:cs="Verdana"/>
          <w:i/>
          <w:iCs/>
          <w:sz w:val="16"/>
          <w:szCs w:val="16"/>
        </w:rPr>
        <w:t xml:space="preserve"> e os incisos VII e X e o parágrafo único do art. 2.º do Anexo III</w:t>
      </w:r>
      <w:r w:rsidR="00137176">
        <w:rPr>
          <w:rFonts w:ascii="Verdana" w:hAnsi="Verdana" w:cs="Verdana"/>
          <w:i/>
          <w:iCs/>
          <w:sz w:val="16"/>
          <w:szCs w:val="16"/>
        </w:rPr>
        <w:t xml:space="preserve">, todos da </w:t>
      </w:r>
      <w:r w:rsidR="00350D27">
        <w:rPr>
          <w:rFonts w:ascii="Verdana" w:hAnsi="Verdana" w:cs="Verdana"/>
          <w:i/>
          <w:iCs/>
          <w:sz w:val="16"/>
          <w:szCs w:val="16"/>
        </w:rPr>
        <w:t>Res</w:t>
      </w:r>
      <w:r>
        <w:rPr>
          <w:rFonts w:ascii="Verdana" w:hAnsi="Verdana" w:cs="Verdana"/>
          <w:i/>
          <w:iCs/>
          <w:sz w:val="16"/>
          <w:szCs w:val="16"/>
        </w:rPr>
        <w:t>olução PGE/MS/</w:t>
      </w:r>
      <w:r w:rsidR="00D00795">
        <w:rPr>
          <w:rFonts w:ascii="Verdana" w:hAnsi="Verdana" w:cs="Verdana"/>
          <w:i/>
          <w:iCs/>
          <w:sz w:val="16"/>
          <w:szCs w:val="16"/>
        </w:rPr>
        <w:t>194</w:t>
      </w:r>
      <w:r>
        <w:rPr>
          <w:rFonts w:ascii="Verdana" w:hAnsi="Verdana" w:cs="Verdana"/>
          <w:i/>
          <w:iCs/>
          <w:sz w:val="16"/>
          <w:szCs w:val="16"/>
        </w:rPr>
        <w:t>, de 2</w:t>
      </w:r>
      <w:r w:rsidR="00D00795">
        <w:rPr>
          <w:rFonts w:ascii="Verdana" w:hAnsi="Verdana" w:cs="Verdana"/>
          <w:i/>
          <w:iCs/>
          <w:sz w:val="16"/>
          <w:szCs w:val="16"/>
        </w:rPr>
        <w:t>3</w:t>
      </w:r>
      <w:r>
        <w:rPr>
          <w:rFonts w:ascii="Verdana" w:hAnsi="Verdana" w:cs="Verdana"/>
          <w:i/>
          <w:iCs/>
          <w:sz w:val="16"/>
          <w:szCs w:val="16"/>
        </w:rPr>
        <w:t xml:space="preserve"> de</w:t>
      </w:r>
      <w:r w:rsidR="00D00795">
        <w:rPr>
          <w:rFonts w:ascii="Verdana" w:hAnsi="Verdana" w:cs="Verdana"/>
          <w:i/>
          <w:iCs/>
          <w:sz w:val="16"/>
          <w:szCs w:val="16"/>
        </w:rPr>
        <w:t xml:space="preserve"> abril </w:t>
      </w:r>
      <w:r>
        <w:rPr>
          <w:rFonts w:ascii="Verdana" w:hAnsi="Verdana" w:cs="Verdana"/>
          <w:i/>
          <w:iCs/>
          <w:sz w:val="16"/>
          <w:szCs w:val="16"/>
        </w:rPr>
        <w:t>de 20</w:t>
      </w:r>
      <w:r w:rsidR="00D00795">
        <w:rPr>
          <w:rFonts w:ascii="Verdana" w:hAnsi="Verdana" w:cs="Verdana"/>
          <w:i/>
          <w:iCs/>
          <w:sz w:val="16"/>
          <w:szCs w:val="16"/>
        </w:rPr>
        <w:t>10 (Regimento Interno da Procuradoria-Geral do Estado)</w:t>
      </w:r>
      <w:r>
        <w:rPr>
          <w:rFonts w:ascii="Verdana" w:hAnsi="Verdana" w:cs="Verdana"/>
          <w:i/>
          <w:iCs/>
          <w:sz w:val="16"/>
          <w:szCs w:val="16"/>
        </w:rPr>
        <w:t xml:space="preserve">. </w:t>
      </w:r>
    </w:p>
    <w:p w:rsidR="00486B79" w:rsidRDefault="00486B79">
      <w:pPr>
        <w:ind w:firstLine="1980"/>
        <w:rPr>
          <w:rFonts w:ascii="Verdana" w:hAnsi="Verdana" w:cs="Verdana"/>
          <w:sz w:val="16"/>
          <w:szCs w:val="16"/>
        </w:rPr>
      </w:pPr>
    </w:p>
    <w:p w:rsidR="00486B79" w:rsidRDefault="00486B79">
      <w:pPr>
        <w:spacing w:before="240"/>
        <w:ind w:firstLine="54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O </w:t>
      </w:r>
      <w:r>
        <w:rPr>
          <w:rFonts w:ascii="Verdana" w:hAnsi="Verdana" w:cs="Verdana"/>
          <w:b/>
          <w:bCs/>
          <w:sz w:val="16"/>
          <w:szCs w:val="16"/>
        </w:rPr>
        <w:t>PROCURADOR-GERAL DO ESTADO DE MATO GROSSO DO SUL</w:t>
      </w:r>
      <w:r>
        <w:rPr>
          <w:rFonts w:ascii="Verdana" w:hAnsi="Verdana" w:cs="Verdana"/>
          <w:sz w:val="16"/>
          <w:szCs w:val="16"/>
        </w:rPr>
        <w:t>, no uso das atribuições e disposições do artigo 8°, incisos I</w:t>
      </w:r>
      <w:r w:rsidR="00D00795">
        <w:rPr>
          <w:rFonts w:ascii="Verdana" w:hAnsi="Verdana" w:cs="Verdana"/>
          <w:sz w:val="16"/>
          <w:szCs w:val="16"/>
        </w:rPr>
        <w:t>, II</w:t>
      </w:r>
      <w:r>
        <w:rPr>
          <w:rFonts w:ascii="Verdana" w:hAnsi="Verdana" w:cs="Verdana"/>
          <w:sz w:val="16"/>
          <w:szCs w:val="16"/>
        </w:rPr>
        <w:t xml:space="preserve"> e XXIII, da Lei Complementar (Estadual) n.º 95, de 26 de dezembro de 2001,  </w:t>
      </w:r>
    </w:p>
    <w:p w:rsidR="00486B79" w:rsidRDefault="00486B79">
      <w:pPr>
        <w:spacing w:before="240"/>
        <w:ind w:firstLine="540"/>
        <w:jc w:val="both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RESOLVE:</w:t>
      </w:r>
    </w:p>
    <w:p w:rsidR="00486B79" w:rsidRDefault="00486B79" w:rsidP="008D49B8">
      <w:pPr>
        <w:pStyle w:val="Recuodecorpodetexto2"/>
      </w:pPr>
      <w:r>
        <w:t xml:space="preserve">Art. 1º. Alterar </w:t>
      </w:r>
      <w:r w:rsidR="00137176">
        <w:t>o</w:t>
      </w:r>
      <w:r w:rsidR="00E92262">
        <w:t xml:space="preserve"> </w:t>
      </w:r>
      <w:r w:rsidR="008D49B8">
        <w:t>inciso VI do art. 10 do Anexo II</w:t>
      </w:r>
      <w:r w:rsidR="004A6DB5">
        <w:t>,</w:t>
      </w:r>
      <w:r w:rsidR="00E92262">
        <w:t xml:space="preserve"> </w:t>
      </w:r>
      <w:r>
        <w:t>da Resolução/PGE/M</w:t>
      </w:r>
      <w:r w:rsidR="00D00795">
        <w:t>S/N</w:t>
      </w:r>
      <w:r>
        <w:t xml:space="preserve">.º </w:t>
      </w:r>
      <w:r w:rsidR="00D00795">
        <w:t>194</w:t>
      </w:r>
      <w:r>
        <w:t xml:space="preserve">, de </w:t>
      </w:r>
      <w:r w:rsidR="00D00795">
        <w:t>23 de abril de 2010</w:t>
      </w:r>
      <w:r>
        <w:t xml:space="preserve">, </w:t>
      </w:r>
      <w:r w:rsidR="00D00795">
        <w:t>que passa a vigorar com a seguinte redação:</w:t>
      </w:r>
    </w:p>
    <w:p w:rsidR="00B51D5C" w:rsidRDefault="00B51D5C" w:rsidP="00B51D5C">
      <w:pPr>
        <w:pStyle w:val="Recuodecorpodetexto2"/>
        <w:spacing w:before="120"/>
        <w:ind w:left="539" w:firstLine="0"/>
        <w:rPr>
          <w:i/>
        </w:rPr>
      </w:pPr>
      <w:r>
        <w:rPr>
          <w:i/>
        </w:rPr>
        <w:t>Art. 10</w:t>
      </w:r>
    </w:p>
    <w:p w:rsidR="00B51D5C" w:rsidRPr="00350D27" w:rsidRDefault="00B51D5C" w:rsidP="00B51D5C">
      <w:pPr>
        <w:pStyle w:val="Recuodecorpodetexto2"/>
        <w:spacing w:before="120"/>
        <w:ind w:left="539" w:firstLine="0"/>
        <w:rPr>
          <w:i/>
        </w:rPr>
      </w:pPr>
      <w:r>
        <w:rPr>
          <w:i/>
        </w:rPr>
        <w:t>VI – Representar o Estado de Mato Grosso do Sul em todos os feitos em que figure como autor, réu ou interessado, na comarca de Bandeirantes, inclusive na esfera recursal.</w:t>
      </w:r>
    </w:p>
    <w:p w:rsidR="004A6DB5" w:rsidRDefault="004A6DB5" w:rsidP="004A6DB5">
      <w:pPr>
        <w:pStyle w:val="Recuodecorpodetexto2"/>
      </w:pPr>
      <w:r>
        <w:t>Art. 2º. Alterar os incisos VII e X e o parágrafo único do art. 2° do Anexo III, da Resolução/PGE/MS/N.º 194, de 23 de abril de 2010, que passa a vigorar com a seguinte redação:</w:t>
      </w:r>
    </w:p>
    <w:p w:rsidR="00350D27" w:rsidRPr="00350D27" w:rsidRDefault="00350D27" w:rsidP="00350D27">
      <w:pPr>
        <w:pStyle w:val="Recuodecorpodetexto2"/>
        <w:spacing w:before="120"/>
        <w:ind w:left="539" w:firstLine="0"/>
        <w:rPr>
          <w:i/>
        </w:rPr>
      </w:pPr>
      <w:r w:rsidRPr="00350D27">
        <w:rPr>
          <w:i/>
        </w:rPr>
        <w:t>VII - Procuradoria Regional de Nova Andradina – PRNA, com atuação nas comarcas de Anaurilândia, Angélica</w:t>
      </w:r>
      <w:r w:rsidR="00B72006">
        <w:rPr>
          <w:i/>
        </w:rPr>
        <w:t>, B</w:t>
      </w:r>
      <w:r w:rsidRPr="00350D27">
        <w:rPr>
          <w:i/>
        </w:rPr>
        <w:t>ataiporã, Deodápolis, Glória de Dourados, Ivinhema e Nova Andradina;</w:t>
      </w:r>
    </w:p>
    <w:p w:rsidR="00350D27" w:rsidRPr="00350D27" w:rsidRDefault="00B72006" w:rsidP="00350D27">
      <w:pPr>
        <w:pStyle w:val="Recuodecorpodetexto2"/>
        <w:spacing w:before="120"/>
        <w:ind w:left="539" w:firstLine="0"/>
        <w:rPr>
          <w:i/>
        </w:rPr>
      </w:pPr>
      <w:r>
        <w:rPr>
          <w:i/>
        </w:rPr>
        <w:t>...</w:t>
      </w:r>
    </w:p>
    <w:p w:rsidR="00350D27" w:rsidRDefault="00350D27" w:rsidP="00350D27">
      <w:pPr>
        <w:pStyle w:val="Recuodecorpodetexto2"/>
        <w:spacing w:before="120"/>
        <w:ind w:left="539" w:firstLine="0"/>
        <w:rPr>
          <w:i/>
        </w:rPr>
      </w:pPr>
      <w:r w:rsidRPr="00350D27">
        <w:rPr>
          <w:i/>
        </w:rPr>
        <w:t>X - Procuradoria Regional de Três Lagoas – PRTL, com atuação nas comarcas de Água Clara</w:t>
      </w:r>
      <w:r w:rsidR="00BD7CBB">
        <w:rPr>
          <w:i/>
        </w:rPr>
        <w:t>,</w:t>
      </w:r>
      <w:r w:rsidR="00285A8D" w:rsidRPr="00350D27">
        <w:rPr>
          <w:i/>
        </w:rPr>
        <w:t xml:space="preserve"> </w:t>
      </w:r>
      <w:r w:rsidR="00285A8D">
        <w:rPr>
          <w:i/>
        </w:rPr>
        <w:t>Bataguassu,</w:t>
      </w:r>
      <w:r w:rsidRPr="00350D27">
        <w:rPr>
          <w:i/>
        </w:rPr>
        <w:t xml:space="preserve"> Brasilândia </w:t>
      </w:r>
      <w:r w:rsidR="00E179B2">
        <w:rPr>
          <w:i/>
        </w:rPr>
        <w:t>,</w:t>
      </w:r>
      <w:r w:rsidRPr="00350D27">
        <w:rPr>
          <w:i/>
        </w:rPr>
        <w:t xml:space="preserve"> </w:t>
      </w:r>
      <w:r w:rsidR="00E179B2">
        <w:rPr>
          <w:i/>
        </w:rPr>
        <w:t xml:space="preserve">Ribas do Rio Pardo e </w:t>
      </w:r>
      <w:r w:rsidRPr="00350D27">
        <w:rPr>
          <w:i/>
        </w:rPr>
        <w:t>Três Lagoas</w:t>
      </w:r>
      <w:r w:rsidR="00B214D9">
        <w:rPr>
          <w:i/>
        </w:rPr>
        <w:t>; e,</w:t>
      </w:r>
    </w:p>
    <w:p w:rsidR="0032590F" w:rsidRDefault="0032590F" w:rsidP="00350D27">
      <w:pPr>
        <w:pStyle w:val="Recuodecorpodetexto2"/>
        <w:spacing w:before="120"/>
        <w:ind w:left="539" w:firstLine="0"/>
        <w:rPr>
          <w:i/>
        </w:rPr>
      </w:pPr>
      <w:r>
        <w:rPr>
          <w:i/>
        </w:rPr>
        <w:t xml:space="preserve">Parágrafo único. </w:t>
      </w:r>
      <w:r w:rsidR="00AC2CA7">
        <w:rPr>
          <w:i/>
        </w:rPr>
        <w:t>A Procuradoria de Imposto de Transmissão Causa Mortis e Doação – PITCD terá atribuições de Procuradoria Regional na comarca de Bandeirante</w:t>
      </w:r>
      <w:r w:rsidR="00D06E68">
        <w:rPr>
          <w:i/>
        </w:rPr>
        <w:t>s</w:t>
      </w:r>
      <w:r w:rsidR="00AC2CA7">
        <w:rPr>
          <w:i/>
        </w:rPr>
        <w:t>.</w:t>
      </w:r>
    </w:p>
    <w:p w:rsidR="00486B79" w:rsidRDefault="00486B79">
      <w:pPr>
        <w:spacing w:before="240"/>
        <w:ind w:firstLine="54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Art. </w:t>
      </w:r>
      <w:r w:rsidR="004A6DB5">
        <w:rPr>
          <w:rFonts w:ascii="Verdana" w:hAnsi="Verdana" w:cs="Verdana"/>
          <w:sz w:val="16"/>
          <w:szCs w:val="16"/>
        </w:rPr>
        <w:t>3</w:t>
      </w:r>
      <w:r>
        <w:rPr>
          <w:rFonts w:ascii="Verdana" w:hAnsi="Verdana" w:cs="Verdana"/>
          <w:sz w:val="16"/>
          <w:szCs w:val="16"/>
        </w:rPr>
        <w:t xml:space="preserve">º. Esta Resolução entra em vigor </w:t>
      </w:r>
      <w:r w:rsidR="00B72006">
        <w:rPr>
          <w:rFonts w:ascii="Verdana" w:hAnsi="Verdana" w:cs="Verdana"/>
          <w:sz w:val="16"/>
          <w:szCs w:val="16"/>
        </w:rPr>
        <w:t>a partir de</w:t>
      </w:r>
      <w:r w:rsidR="008A34E8">
        <w:rPr>
          <w:rFonts w:ascii="Verdana" w:hAnsi="Verdana" w:cs="Verdana"/>
          <w:sz w:val="16"/>
          <w:szCs w:val="16"/>
        </w:rPr>
        <w:t xml:space="preserve"> </w:t>
      </w:r>
      <w:r w:rsidR="00A2432D">
        <w:rPr>
          <w:rFonts w:ascii="Verdana" w:hAnsi="Verdana" w:cs="Verdana"/>
          <w:sz w:val="16"/>
          <w:szCs w:val="16"/>
        </w:rPr>
        <w:t>09 de janeiro de</w:t>
      </w:r>
      <w:r w:rsidR="00B72006">
        <w:rPr>
          <w:rFonts w:ascii="Verdana" w:hAnsi="Verdana" w:cs="Verdana"/>
          <w:sz w:val="16"/>
          <w:szCs w:val="16"/>
        </w:rPr>
        <w:t xml:space="preserve"> 201</w:t>
      </w:r>
      <w:r w:rsidR="00A2432D">
        <w:rPr>
          <w:rFonts w:ascii="Verdana" w:hAnsi="Verdana" w:cs="Verdana"/>
          <w:sz w:val="16"/>
          <w:szCs w:val="16"/>
        </w:rPr>
        <w:t>2</w:t>
      </w:r>
      <w:r>
        <w:rPr>
          <w:rFonts w:ascii="Verdana" w:hAnsi="Verdana" w:cs="Verdana"/>
          <w:sz w:val="16"/>
          <w:szCs w:val="16"/>
        </w:rPr>
        <w:t>.</w:t>
      </w:r>
    </w:p>
    <w:p w:rsidR="00486B79" w:rsidRDefault="00486B79">
      <w:pPr>
        <w:spacing w:before="240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Campo Grande-MS, </w:t>
      </w:r>
      <w:r w:rsidR="008A34E8">
        <w:rPr>
          <w:rFonts w:ascii="Verdana" w:hAnsi="Verdana" w:cs="Verdana"/>
          <w:sz w:val="16"/>
          <w:szCs w:val="16"/>
        </w:rPr>
        <w:t>0</w:t>
      </w:r>
      <w:r w:rsidR="00D06E68">
        <w:rPr>
          <w:rFonts w:ascii="Verdana" w:hAnsi="Verdana" w:cs="Verdana"/>
          <w:sz w:val="16"/>
          <w:szCs w:val="16"/>
        </w:rPr>
        <w:t>9</w:t>
      </w:r>
      <w:r>
        <w:rPr>
          <w:rFonts w:ascii="Verdana" w:hAnsi="Verdana" w:cs="Verdana"/>
          <w:sz w:val="16"/>
          <w:szCs w:val="16"/>
        </w:rPr>
        <w:t xml:space="preserve"> de </w:t>
      </w:r>
      <w:r w:rsidR="008A34E8">
        <w:rPr>
          <w:rFonts w:ascii="Verdana" w:hAnsi="Verdana" w:cs="Verdana"/>
          <w:sz w:val="16"/>
          <w:szCs w:val="16"/>
        </w:rPr>
        <w:t>dezembro</w:t>
      </w:r>
      <w:r w:rsidR="00B72006">
        <w:rPr>
          <w:rFonts w:ascii="Verdana" w:hAnsi="Verdana" w:cs="Verdana"/>
          <w:sz w:val="16"/>
          <w:szCs w:val="16"/>
        </w:rPr>
        <w:t xml:space="preserve"> de 201</w:t>
      </w:r>
      <w:r w:rsidR="009D1DCF">
        <w:rPr>
          <w:rFonts w:ascii="Verdana" w:hAnsi="Verdana" w:cs="Verdana"/>
          <w:sz w:val="16"/>
          <w:szCs w:val="16"/>
        </w:rPr>
        <w:t>1</w:t>
      </w:r>
      <w:r>
        <w:rPr>
          <w:rFonts w:ascii="Verdana" w:hAnsi="Verdana" w:cs="Verdana"/>
          <w:sz w:val="16"/>
          <w:szCs w:val="16"/>
        </w:rPr>
        <w:t>.</w:t>
      </w:r>
    </w:p>
    <w:p w:rsidR="00486B79" w:rsidRDefault="00486B79">
      <w:pPr>
        <w:jc w:val="right"/>
        <w:rPr>
          <w:rFonts w:ascii="Verdana" w:hAnsi="Verdana" w:cs="Verdana"/>
          <w:sz w:val="16"/>
          <w:szCs w:val="16"/>
        </w:rPr>
      </w:pPr>
    </w:p>
    <w:p w:rsidR="00486B79" w:rsidRDefault="00486B79">
      <w:pPr>
        <w:jc w:val="right"/>
        <w:rPr>
          <w:rFonts w:ascii="Verdana" w:hAnsi="Verdana" w:cs="Verdana"/>
          <w:sz w:val="16"/>
          <w:szCs w:val="16"/>
        </w:rPr>
      </w:pPr>
    </w:p>
    <w:p w:rsidR="002F0F39" w:rsidRDefault="002F0F39">
      <w:pPr>
        <w:jc w:val="right"/>
        <w:rPr>
          <w:rFonts w:ascii="Verdana" w:hAnsi="Verdana" w:cs="Verdana"/>
          <w:sz w:val="16"/>
          <w:szCs w:val="16"/>
        </w:rPr>
      </w:pPr>
    </w:p>
    <w:p w:rsidR="008A34E8" w:rsidRDefault="008A34E8">
      <w:pPr>
        <w:jc w:val="right"/>
        <w:rPr>
          <w:rFonts w:ascii="Verdana" w:hAnsi="Verdana" w:cs="Verdana"/>
          <w:sz w:val="16"/>
          <w:szCs w:val="16"/>
        </w:rPr>
      </w:pPr>
    </w:p>
    <w:p w:rsidR="008A34E8" w:rsidRDefault="008A34E8">
      <w:pPr>
        <w:jc w:val="right"/>
        <w:rPr>
          <w:rFonts w:ascii="Verdana" w:hAnsi="Verdana" w:cs="Verdana"/>
          <w:sz w:val="16"/>
          <w:szCs w:val="16"/>
        </w:rPr>
      </w:pPr>
    </w:p>
    <w:p w:rsidR="00486B79" w:rsidRDefault="00486B79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Rafael Coldibelli Francisco</w:t>
      </w:r>
    </w:p>
    <w:p w:rsidR="00486B79" w:rsidRDefault="00486B79">
      <w:pPr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Procurador-Geral do Estado</w:t>
      </w:r>
    </w:p>
    <w:p w:rsidR="00486B79" w:rsidRDefault="00486B79"/>
    <w:p w:rsidR="00486B79" w:rsidRDefault="00486B79"/>
    <w:p w:rsidR="00486B79" w:rsidRDefault="00486B79"/>
    <w:sectPr w:rsidR="00486B79">
      <w:footerReference w:type="default" r:id="rId7"/>
      <w:pgSz w:w="11907" w:h="16840" w:code="9"/>
      <w:pgMar w:top="851" w:right="2268" w:bottom="851" w:left="2552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B79" w:rsidRDefault="00486B79">
      <w:r>
        <w:separator/>
      </w:r>
    </w:p>
  </w:endnote>
  <w:endnote w:type="continuationSeparator" w:id="0">
    <w:p w:rsidR="00486B79" w:rsidRDefault="00486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Device Font 10cpi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B79" w:rsidRDefault="00486B79">
    <w:pPr>
      <w:pStyle w:val="Rodap"/>
      <w:framePr w:wrap="auto" w:vAnchor="text" w:hAnchor="page" w:x="9853" w:y="211"/>
      <w:rPr>
        <w:rStyle w:val="Nmerodepgina"/>
        <w:rFonts w:cs="Bookman Old Style"/>
        <w:sz w:val="16"/>
        <w:szCs w:val="16"/>
      </w:rPr>
    </w:pPr>
  </w:p>
  <w:p w:rsidR="00486B79" w:rsidRDefault="00486B79">
    <w:pPr>
      <w:pStyle w:val="Rodap"/>
      <w:tabs>
        <w:tab w:val="clear" w:pos="4419"/>
        <w:tab w:val="clear" w:pos="8838"/>
        <w:tab w:val="left" w:pos="709"/>
      </w:tabs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B79" w:rsidRDefault="00486B79">
      <w:r>
        <w:separator/>
      </w:r>
    </w:p>
  </w:footnote>
  <w:footnote w:type="continuationSeparator" w:id="0">
    <w:p w:rsidR="00486B79" w:rsidRDefault="00486B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B2FDC"/>
    <w:multiLevelType w:val="hybridMultilevel"/>
    <w:tmpl w:val="D8BEA0E2"/>
    <w:lvl w:ilvl="0" w:tplc="C23AA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6848FC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8722F"/>
    <w:rsid w:val="00031E11"/>
    <w:rsid w:val="0008239F"/>
    <w:rsid w:val="00093066"/>
    <w:rsid w:val="00137176"/>
    <w:rsid w:val="00285A8D"/>
    <w:rsid w:val="002F0F39"/>
    <w:rsid w:val="003037E2"/>
    <w:rsid w:val="0032590F"/>
    <w:rsid w:val="00350D27"/>
    <w:rsid w:val="00460EE1"/>
    <w:rsid w:val="00486B79"/>
    <w:rsid w:val="0048722F"/>
    <w:rsid w:val="004A6DB5"/>
    <w:rsid w:val="005D52DD"/>
    <w:rsid w:val="005E5BDA"/>
    <w:rsid w:val="00765BEF"/>
    <w:rsid w:val="008A34E8"/>
    <w:rsid w:val="008D49B8"/>
    <w:rsid w:val="008F268D"/>
    <w:rsid w:val="00902FDB"/>
    <w:rsid w:val="009116E2"/>
    <w:rsid w:val="00966648"/>
    <w:rsid w:val="009D1DCF"/>
    <w:rsid w:val="009F0D33"/>
    <w:rsid w:val="00A2432D"/>
    <w:rsid w:val="00A83819"/>
    <w:rsid w:val="00AC2CA7"/>
    <w:rsid w:val="00B214D9"/>
    <w:rsid w:val="00B51D5C"/>
    <w:rsid w:val="00B72006"/>
    <w:rsid w:val="00BD7CBB"/>
    <w:rsid w:val="00D00795"/>
    <w:rsid w:val="00D06E68"/>
    <w:rsid w:val="00D72C80"/>
    <w:rsid w:val="00DB6EB6"/>
    <w:rsid w:val="00DC2DC9"/>
    <w:rsid w:val="00E179B2"/>
    <w:rsid w:val="00E34973"/>
    <w:rsid w:val="00E57BCD"/>
    <w:rsid w:val="00E92262"/>
    <w:rsid w:val="00EB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right"/>
      <w:outlineLvl w:val="0"/>
    </w:pPr>
    <w:rPr>
      <w:rFonts w:ascii="Verdana" w:hAnsi="Verdana" w:cs="Verdana"/>
      <w:i/>
      <w:iCs/>
      <w:color w:val="FF0000"/>
      <w:sz w:val="16"/>
      <w:szCs w:val="16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  <w:jc w:val="both"/>
    </w:pPr>
    <w:rPr>
      <w:rFonts w:ascii="Bookman Old Style" w:hAnsi="Bookman Old Style" w:cs="Bookman Old Style"/>
      <w:b/>
      <w:bCs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semiHidden/>
    <w:rPr>
      <w:sz w:val="24"/>
      <w:szCs w:val="24"/>
    </w:rPr>
  </w:style>
  <w:style w:type="character" w:styleId="Nmerodepgina">
    <w:name w:val="page number"/>
    <w:basedOn w:val="Fontepargpadro"/>
    <w:uiPriority w:val="99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pPr>
      <w:ind w:left="3960"/>
      <w:jc w:val="both"/>
    </w:pPr>
    <w:rPr>
      <w:i/>
      <w:iCs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spacing w:before="240"/>
      <w:ind w:firstLine="540"/>
      <w:jc w:val="both"/>
    </w:pPr>
    <w:rPr>
      <w:rFonts w:ascii="Verdana" w:hAnsi="Verdana" w:cs="Verdan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sz w:val="24"/>
      <w:szCs w:val="24"/>
    </w:rPr>
  </w:style>
  <w:style w:type="paragraph" w:styleId="Citao">
    <w:name w:val="Quote"/>
    <w:basedOn w:val="Normal"/>
    <w:link w:val="CitaoChar"/>
    <w:uiPriority w:val="99"/>
    <w:qFormat/>
    <w:rsid w:val="00350D27"/>
    <w:pPr>
      <w:spacing w:after="240"/>
      <w:ind w:left="1134" w:firstLine="1701"/>
      <w:jc w:val="both"/>
    </w:pPr>
    <w:rPr>
      <w:rFonts w:ascii="Bookman Old Style" w:hAnsi="Bookman Old Style"/>
      <w:b/>
      <w:i/>
      <w:szCs w:val="20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000000" w:themeColor="text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765B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rsid w:val="00E9226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4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1393</Characters>
  <Application>Microsoft Office Word</Application>
  <DocSecurity>0</DocSecurity>
  <Lines>11</Lines>
  <Paragraphs>3</Paragraphs>
  <ScaleCrop>false</ScaleCrop>
  <Company>ESTADO DE MATO GROSSO DO SUL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PGE/MS/N</dc:title>
  <dc:creator>Dra. Cristiane</dc:creator>
  <cp:lastModifiedBy>bbalog</cp:lastModifiedBy>
  <cp:revision>2</cp:revision>
  <cp:lastPrinted>2011-12-07T14:16:00Z</cp:lastPrinted>
  <dcterms:created xsi:type="dcterms:W3CDTF">2015-11-17T13:30:00Z</dcterms:created>
  <dcterms:modified xsi:type="dcterms:W3CDTF">2015-11-17T13:30:00Z</dcterms:modified>
</cp:coreProperties>
</file>