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D4" w:rsidRDefault="002B74D4" w:rsidP="002B74D4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6A0CEC">
        <w:rPr>
          <w:rFonts w:ascii="Verdana" w:hAnsi="Verdana"/>
          <w:b/>
          <w:sz w:val="16"/>
          <w:szCs w:val="16"/>
        </w:rPr>
        <w:t xml:space="preserve">RESOLUÇÃO PGE/MS/Nº </w:t>
      </w:r>
      <w:r w:rsidR="00324E46">
        <w:rPr>
          <w:rFonts w:ascii="Verdana" w:hAnsi="Verdana"/>
          <w:b/>
          <w:sz w:val="16"/>
          <w:szCs w:val="16"/>
        </w:rPr>
        <w:t>251</w:t>
      </w:r>
      <w:r w:rsidRPr="006A0CEC">
        <w:rPr>
          <w:rFonts w:ascii="Verdana" w:hAnsi="Verdana"/>
          <w:b/>
          <w:sz w:val="16"/>
          <w:szCs w:val="16"/>
        </w:rPr>
        <w:t xml:space="preserve">, DE </w:t>
      </w:r>
      <w:r>
        <w:rPr>
          <w:rFonts w:ascii="Verdana" w:hAnsi="Verdana"/>
          <w:b/>
          <w:sz w:val="16"/>
          <w:szCs w:val="16"/>
        </w:rPr>
        <w:t>29 DE OUTUBRO DE 2018</w:t>
      </w:r>
      <w:r w:rsidRPr="006A0CEC">
        <w:rPr>
          <w:rFonts w:ascii="Verdana" w:hAnsi="Verdana"/>
          <w:b/>
          <w:sz w:val="16"/>
          <w:szCs w:val="16"/>
        </w:rPr>
        <w:t>.</w:t>
      </w:r>
    </w:p>
    <w:p w:rsidR="00324E46" w:rsidRPr="00E83008" w:rsidRDefault="00324E46" w:rsidP="002B74D4">
      <w:pPr>
        <w:rPr>
          <w:rFonts w:ascii="Verdana" w:hAnsi="Verdana"/>
          <w:b/>
          <w:sz w:val="16"/>
          <w:szCs w:val="16"/>
        </w:rPr>
      </w:pPr>
      <w:r w:rsidRPr="00F76440">
        <w:rPr>
          <w:rFonts w:ascii="Verdana" w:hAnsi="Verdana"/>
          <w:b/>
          <w:bCs/>
          <w:color w:val="FF0000"/>
          <w:sz w:val="16"/>
          <w:szCs w:val="16"/>
        </w:rPr>
        <w:t>(Publicado no D.O. n° 9.7</w:t>
      </w:r>
      <w:r>
        <w:rPr>
          <w:rFonts w:ascii="Verdana" w:hAnsi="Verdana"/>
          <w:b/>
          <w:bCs/>
          <w:color w:val="FF0000"/>
          <w:sz w:val="16"/>
          <w:szCs w:val="16"/>
        </w:rPr>
        <w:t>71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 xml:space="preserve">, de </w:t>
      </w:r>
      <w:r>
        <w:rPr>
          <w:rFonts w:ascii="Verdana" w:hAnsi="Verdana"/>
          <w:b/>
          <w:bCs/>
          <w:color w:val="FF0000"/>
          <w:sz w:val="16"/>
          <w:szCs w:val="16"/>
        </w:rPr>
        <w:t>30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 xml:space="preserve"> de </w:t>
      </w:r>
      <w:r>
        <w:rPr>
          <w:rFonts w:ascii="Verdana" w:hAnsi="Verdana"/>
          <w:b/>
          <w:bCs/>
          <w:color w:val="FF0000"/>
          <w:sz w:val="16"/>
          <w:szCs w:val="16"/>
        </w:rPr>
        <w:t>outubro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 xml:space="preserve"> de 2018, p. </w:t>
      </w:r>
      <w:r>
        <w:rPr>
          <w:rFonts w:ascii="Verdana" w:hAnsi="Verdana"/>
          <w:b/>
          <w:bCs/>
          <w:color w:val="FF0000"/>
          <w:sz w:val="16"/>
          <w:szCs w:val="16"/>
        </w:rPr>
        <w:t>2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>)</w:t>
      </w:r>
    </w:p>
    <w:p w:rsidR="002B74D4" w:rsidRDefault="002B74D4" w:rsidP="002B74D4">
      <w:pPr>
        <w:jc w:val="right"/>
        <w:rPr>
          <w:rFonts w:ascii="Verdana" w:hAnsi="Verdana"/>
          <w:b/>
          <w:sz w:val="16"/>
          <w:szCs w:val="16"/>
        </w:rPr>
      </w:pPr>
    </w:p>
    <w:p w:rsidR="00324E46" w:rsidRPr="00E83008" w:rsidRDefault="00324E46" w:rsidP="002B74D4">
      <w:pPr>
        <w:jc w:val="right"/>
        <w:rPr>
          <w:rFonts w:ascii="Verdana" w:hAnsi="Verdana"/>
          <w:b/>
          <w:sz w:val="16"/>
          <w:szCs w:val="16"/>
        </w:rPr>
      </w:pPr>
    </w:p>
    <w:p w:rsidR="002B74D4" w:rsidRDefault="002B74D4" w:rsidP="002B74D4">
      <w:pPr>
        <w:ind w:left="3545"/>
        <w:rPr>
          <w:rFonts w:ascii="Verdana" w:hAnsi="Verdana"/>
          <w:i/>
          <w:sz w:val="16"/>
          <w:szCs w:val="16"/>
        </w:rPr>
      </w:pPr>
      <w:r w:rsidRPr="00E83008">
        <w:rPr>
          <w:rFonts w:ascii="Verdana" w:hAnsi="Verdana"/>
          <w:i/>
          <w:sz w:val="16"/>
          <w:szCs w:val="16"/>
        </w:rPr>
        <w:t xml:space="preserve">Altera </w:t>
      </w:r>
      <w:r>
        <w:rPr>
          <w:rFonts w:ascii="Verdana" w:hAnsi="Verdana"/>
          <w:i/>
          <w:sz w:val="16"/>
          <w:szCs w:val="16"/>
        </w:rPr>
        <w:t>a redação do artigo 13, do Anexo VII da Resolução PGE/MS</w:t>
      </w:r>
      <w:r w:rsidRPr="002B74D4">
        <w:rPr>
          <w:rFonts w:ascii="Verdana" w:hAnsi="Verdana"/>
          <w:i/>
          <w:sz w:val="16"/>
          <w:szCs w:val="16"/>
        </w:rPr>
        <w:t>/</w:t>
      </w:r>
      <w:proofErr w:type="gramStart"/>
      <w:r w:rsidRPr="002B74D4">
        <w:rPr>
          <w:rFonts w:ascii="Verdana" w:hAnsi="Verdana"/>
          <w:i/>
          <w:sz w:val="16"/>
          <w:szCs w:val="16"/>
        </w:rPr>
        <w:t>N.º</w:t>
      </w:r>
      <w:proofErr w:type="gramEnd"/>
      <w:r w:rsidRPr="002B74D4">
        <w:rPr>
          <w:rFonts w:ascii="Verdana" w:hAnsi="Verdana"/>
          <w:i/>
          <w:sz w:val="16"/>
          <w:szCs w:val="16"/>
        </w:rPr>
        <w:t xml:space="preserve"> 194, de 23 de abril de 2010</w:t>
      </w:r>
      <w:r w:rsidR="00734F69">
        <w:rPr>
          <w:rFonts w:ascii="Verdana" w:hAnsi="Verdana"/>
          <w:i/>
          <w:sz w:val="16"/>
          <w:szCs w:val="16"/>
        </w:rPr>
        <w:t>.</w:t>
      </w:r>
    </w:p>
    <w:p w:rsidR="002B74D4" w:rsidRPr="00E83008" w:rsidRDefault="002B74D4" w:rsidP="002B74D4">
      <w:pPr>
        <w:ind w:left="3545"/>
        <w:rPr>
          <w:rFonts w:ascii="Verdana" w:hAnsi="Verdana"/>
          <w:i/>
          <w:sz w:val="16"/>
          <w:szCs w:val="16"/>
        </w:rPr>
      </w:pP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</w:p>
    <w:p w:rsidR="00324E46" w:rsidRDefault="002B74D4" w:rsidP="002B74D4">
      <w:pPr>
        <w:ind w:firstLine="709"/>
        <w:rPr>
          <w:rFonts w:ascii="Verdana" w:hAnsi="Verdana"/>
          <w:sz w:val="16"/>
          <w:szCs w:val="16"/>
        </w:rPr>
      </w:pPr>
      <w:r w:rsidRPr="00E83008">
        <w:rPr>
          <w:rFonts w:ascii="Verdana" w:hAnsi="Verdana"/>
          <w:sz w:val="16"/>
          <w:szCs w:val="16"/>
        </w:rPr>
        <w:t xml:space="preserve">O </w:t>
      </w:r>
      <w:r w:rsidRPr="00E83008">
        <w:rPr>
          <w:rFonts w:ascii="Verdana" w:hAnsi="Verdana"/>
          <w:b/>
          <w:sz w:val="16"/>
          <w:szCs w:val="16"/>
        </w:rPr>
        <w:t xml:space="preserve">PROCURADOR-GERAL DO ESTADO DE MATO GROSSO DO SUL, </w:t>
      </w:r>
      <w:r w:rsidRPr="00E83008">
        <w:rPr>
          <w:rFonts w:ascii="Verdana" w:hAnsi="Verdana"/>
          <w:sz w:val="16"/>
          <w:szCs w:val="16"/>
        </w:rPr>
        <w:t>no uso das atribuições conferidas pela Lei Complementar nº 95, de 26 de dezembro de 2001,</w:t>
      </w:r>
    </w:p>
    <w:p w:rsidR="002B74D4" w:rsidRPr="00E83008" w:rsidRDefault="002B74D4" w:rsidP="002B74D4">
      <w:pPr>
        <w:ind w:firstLine="709"/>
        <w:rPr>
          <w:rFonts w:ascii="Verdana" w:hAnsi="Verdana"/>
          <w:sz w:val="16"/>
          <w:szCs w:val="16"/>
        </w:rPr>
      </w:pPr>
    </w:p>
    <w:p w:rsidR="002B74D4" w:rsidRPr="00ED4318" w:rsidRDefault="002B74D4" w:rsidP="002B74D4">
      <w:pPr>
        <w:ind w:firstLine="709"/>
        <w:rPr>
          <w:rFonts w:ascii="Verdana" w:hAnsi="Verdana"/>
          <w:b/>
          <w:sz w:val="16"/>
          <w:szCs w:val="16"/>
        </w:rPr>
      </w:pPr>
      <w:r w:rsidRPr="00ED4318">
        <w:rPr>
          <w:rFonts w:ascii="Verdana" w:hAnsi="Verdana"/>
          <w:b/>
          <w:sz w:val="16"/>
          <w:szCs w:val="16"/>
        </w:rPr>
        <w:t>RESOLVE:</w:t>
      </w:r>
    </w:p>
    <w:p w:rsidR="002B74D4" w:rsidRDefault="002B74D4" w:rsidP="002B74D4">
      <w:pPr>
        <w:pStyle w:val="Recuodecorpodetexto2"/>
        <w:spacing w:before="0"/>
        <w:ind w:firstLine="709"/>
        <w:rPr>
          <w:rFonts w:cs="Times New Roman"/>
        </w:rPr>
      </w:pPr>
    </w:p>
    <w:p w:rsidR="002B74D4" w:rsidRDefault="002B74D4" w:rsidP="002B74D4">
      <w:pPr>
        <w:pStyle w:val="Recuodecorpodetexto2"/>
        <w:spacing w:before="0"/>
        <w:ind w:firstLine="709"/>
        <w:rPr>
          <w:rFonts w:cs="Times New Roman"/>
        </w:rPr>
      </w:pPr>
      <w:r w:rsidRPr="00E83008">
        <w:rPr>
          <w:rFonts w:cs="Times New Roman"/>
        </w:rPr>
        <w:t xml:space="preserve">Art. </w:t>
      </w:r>
      <w:r>
        <w:rPr>
          <w:rFonts w:cs="Times New Roman"/>
        </w:rPr>
        <w:t>1</w:t>
      </w:r>
      <w:r w:rsidRPr="00E83008">
        <w:rPr>
          <w:rFonts w:cs="Times New Roman"/>
        </w:rPr>
        <w:t xml:space="preserve">º. </w:t>
      </w:r>
      <w:r>
        <w:t xml:space="preserve">Alterar </w:t>
      </w:r>
      <w:r>
        <w:rPr>
          <w:rFonts w:cs="Times New Roman"/>
        </w:rPr>
        <w:t xml:space="preserve">a redação do </w:t>
      </w:r>
      <w:r w:rsidRPr="00E83008">
        <w:rPr>
          <w:rFonts w:cs="Times New Roman"/>
        </w:rPr>
        <w:t xml:space="preserve">artigo </w:t>
      </w:r>
      <w:r>
        <w:rPr>
          <w:rFonts w:cs="Times New Roman"/>
        </w:rPr>
        <w:t>13 do Anexo VII</w:t>
      </w:r>
      <w:r w:rsidRPr="00E83008">
        <w:rPr>
          <w:rFonts w:cs="Times New Roman"/>
        </w:rPr>
        <w:t xml:space="preserve"> da Resolução/PGE/MS/</w:t>
      </w:r>
      <w:proofErr w:type="gramStart"/>
      <w:r w:rsidRPr="00E83008">
        <w:rPr>
          <w:rFonts w:cs="Times New Roman"/>
        </w:rPr>
        <w:t>N.º</w:t>
      </w:r>
      <w:proofErr w:type="gramEnd"/>
      <w:r w:rsidRPr="00E83008">
        <w:rPr>
          <w:rFonts w:cs="Times New Roman"/>
        </w:rPr>
        <w:t xml:space="preserve"> 194, de 23 de abril de 2010, </w:t>
      </w:r>
      <w:r>
        <w:rPr>
          <w:rFonts w:cs="Times New Roman"/>
        </w:rPr>
        <w:t xml:space="preserve">que passa a viger com </w:t>
      </w:r>
      <w:r w:rsidRPr="00E83008">
        <w:rPr>
          <w:rFonts w:cs="Times New Roman"/>
        </w:rPr>
        <w:t>o seguinte teor:</w:t>
      </w:r>
    </w:p>
    <w:p w:rsidR="002B74D4" w:rsidRDefault="002B74D4" w:rsidP="002B74D4">
      <w:pPr>
        <w:pStyle w:val="Recuodecorpodetexto2"/>
        <w:spacing w:before="0"/>
        <w:ind w:firstLine="709"/>
        <w:rPr>
          <w:rFonts w:cs="Times New Roman"/>
        </w:rPr>
      </w:pPr>
    </w:p>
    <w:p w:rsidR="002B74D4" w:rsidRPr="002B74D4" w:rsidRDefault="002B74D4" w:rsidP="002B74D4">
      <w:pPr>
        <w:pStyle w:val="Recuodecorpodetexto2"/>
        <w:ind w:left="1985" w:firstLine="0"/>
        <w:rPr>
          <w:i/>
        </w:rPr>
      </w:pPr>
      <w:r>
        <w:rPr>
          <w:i/>
        </w:rPr>
        <w:t xml:space="preserve">Art. 13. </w:t>
      </w:r>
      <w:r w:rsidRPr="002B74D4">
        <w:rPr>
          <w:i/>
        </w:rPr>
        <w:t>A Informação Administrativa será emitida para fim informativo ou de</w:t>
      </w:r>
      <w:r>
        <w:rPr>
          <w:i/>
        </w:rPr>
        <w:t>scritivo de situação jurídica e para análise de projetos de lei, minutas de decreto e outros atos jurídico-normativos.</w:t>
      </w:r>
    </w:p>
    <w:p w:rsidR="002B74D4" w:rsidRDefault="002B74D4" w:rsidP="002B74D4">
      <w:pPr>
        <w:pStyle w:val="Recuodecorpodetexto2"/>
        <w:spacing w:before="0"/>
        <w:ind w:left="1985" w:firstLine="0"/>
        <w:rPr>
          <w:i/>
        </w:rPr>
      </w:pPr>
    </w:p>
    <w:p w:rsidR="00734F69" w:rsidRDefault="00734F69" w:rsidP="002B74D4">
      <w:pPr>
        <w:pStyle w:val="Recuodecorpodetexto2"/>
        <w:spacing w:before="0"/>
        <w:ind w:left="1985" w:firstLine="0"/>
        <w:rPr>
          <w:i/>
        </w:rPr>
      </w:pPr>
      <w:r>
        <w:rPr>
          <w:i/>
        </w:rPr>
        <w:t>[...]</w:t>
      </w:r>
    </w:p>
    <w:p w:rsidR="002B74D4" w:rsidRDefault="002B74D4" w:rsidP="002B74D4">
      <w:pPr>
        <w:pStyle w:val="Recuodecorpodetexto2"/>
        <w:spacing w:before="0"/>
        <w:ind w:left="1985" w:firstLine="0"/>
        <w:rPr>
          <w:i/>
        </w:rPr>
      </w:pPr>
    </w:p>
    <w:p w:rsidR="002B74D4" w:rsidRDefault="002B74D4" w:rsidP="002B74D4">
      <w:pPr>
        <w:pStyle w:val="Recuodecorpodetexto2"/>
        <w:spacing w:before="0"/>
        <w:ind w:firstLine="709"/>
        <w:rPr>
          <w:rFonts w:cs="Times New Roman"/>
        </w:rPr>
      </w:pPr>
    </w:p>
    <w:p w:rsidR="002B74D4" w:rsidRPr="00E83008" w:rsidRDefault="002B74D4" w:rsidP="002B74D4">
      <w:pPr>
        <w:pStyle w:val="Recuodecorpodetexto2"/>
        <w:spacing w:before="0"/>
        <w:ind w:firstLine="709"/>
      </w:pPr>
      <w:r w:rsidRPr="00E83008">
        <w:rPr>
          <w:rFonts w:cs="Times New Roman"/>
        </w:rPr>
        <w:t>Art</w:t>
      </w:r>
      <w:r>
        <w:rPr>
          <w:rFonts w:cs="Times New Roman"/>
        </w:rPr>
        <w:t>. 2</w:t>
      </w:r>
      <w:r w:rsidRPr="00E83008">
        <w:rPr>
          <w:rFonts w:cs="Times New Roman"/>
        </w:rPr>
        <w:t xml:space="preserve">º. </w:t>
      </w:r>
      <w:r w:rsidRPr="00E83008">
        <w:t xml:space="preserve">Esta Resolução entra em vigor na data de sua publicação. </w:t>
      </w: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  <w:r w:rsidRPr="00E83008">
        <w:rPr>
          <w:rFonts w:ascii="Verdana" w:hAnsi="Verdana"/>
          <w:sz w:val="16"/>
          <w:szCs w:val="16"/>
        </w:rPr>
        <w:tab/>
      </w:r>
      <w:r w:rsidRPr="006A0CEC">
        <w:rPr>
          <w:rFonts w:ascii="Verdana" w:hAnsi="Verdana"/>
          <w:sz w:val="16"/>
          <w:szCs w:val="16"/>
        </w:rPr>
        <w:t xml:space="preserve">Campo Grande, MS, </w:t>
      </w:r>
      <w:r>
        <w:rPr>
          <w:rFonts w:ascii="Verdana" w:hAnsi="Verdana"/>
          <w:sz w:val="16"/>
          <w:szCs w:val="16"/>
        </w:rPr>
        <w:t>29 de outubro de 2018.</w:t>
      </w:r>
    </w:p>
    <w:p w:rsidR="002B74D4" w:rsidRDefault="002B74D4" w:rsidP="002B74D4">
      <w:pPr>
        <w:rPr>
          <w:rFonts w:ascii="Verdana" w:hAnsi="Verdana"/>
          <w:sz w:val="16"/>
          <w:szCs w:val="16"/>
        </w:rPr>
      </w:pP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</w:p>
    <w:p w:rsidR="002B74D4" w:rsidRPr="00E83008" w:rsidRDefault="002B74D4" w:rsidP="002B74D4">
      <w:pPr>
        <w:rPr>
          <w:rFonts w:ascii="Verdana" w:hAnsi="Verdana"/>
          <w:sz w:val="16"/>
          <w:szCs w:val="16"/>
        </w:rPr>
      </w:pPr>
      <w:r w:rsidRPr="00E8300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Adalberto Neves Miranda</w:t>
      </w:r>
    </w:p>
    <w:p w:rsidR="002B74D4" w:rsidRDefault="002B74D4" w:rsidP="002B74D4">
      <w:r w:rsidRPr="00E83008">
        <w:rPr>
          <w:rFonts w:ascii="Verdana" w:hAnsi="Verdana"/>
          <w:sz w:val="16"/>
          <w:szCs w:val="16"/>
        </w:rPr>
        <w:tab/>
        <w:t>Procurador-Geral do Estado</w:t>
      </w:r>
    </w:p>
    <w:p w:rsidR="004A7EA4" w:rsidRDefault="004A7EA4"/>
    <w:sectPr w:rsidR="004A7EA4" w:rsidSect="00BC0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2268" w:bottom="851" w:left="2552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80" w:rsidRDefault="00B5321B">
      <w:r>
        <w:separator/>
      </w:r>
    </w:p>
  </w:endnote>
  <w:endnote w:type="continuationSeparator" w:id="0">
    <w:p w:rsidR="00A40780" w:rsidRDefault="00B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DD" w:rsidRDefault="00734F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0FDD" w:rsidRDefault="00984A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DD" w:rsidRDefault="00734F69">
    <w:pPr>
      <w:pStyle w:val="Rodap"/>
      <w:framePr w:wrap="around" w:vAnchor="text" w:hAnchor="page" w:x="9853" w:y="21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84ADA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BC0FDD" w:rsidRDefault="00734F69" w:rsidP="00BC0FDD">
    <w:pPr>
      <w:pStyle w:val="Rodap"/>
      <w:pBdr>
        <w:top w:val="double" w:sz="4" w:space="1" w:color="auto"/>
      </w:pBdr>
      <w:tabs>
        <w:tab w:val="clear" w:pos="4419"/>
        <w:tab w:val="clear" w:pos="8838"/>
        <w:tab w:val="left" w:pos="709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Parque dos Poderes – bloco IV</w:t>
    </w:r>
    <w:r>
      <w:rPr>
        <w:sz w:val="16"/>
        <w:szCs w:val="16"/>
      </w:rPr>
      <w:tab/>
      <w:t>Campo Grande – MS</w:t>
    </w:r>
    <w:r>
      <w:rPr>
        <w:sz w:val="16"/>
        <w:szCs w:val="16"/>
      </w:rPr>
      <w:tab/>
      <w:t>CEP 79.031-902</w:t>
    </w:r>
    <w:r>
      <w:rPr>
        <w:sz w:val="16"/>
        <w:szCs w:val="16"/>
      </w:rPr>
      <w:br/>
    </w:r>
    <w:hyperlink r:id="rId1" w:history="1">
      <w:r>
        <w:rPr>
          <w:rStyle w:val="Hyperlink"/>
          <w:sz w:val="16"/>
          <w:szCs w:val="16"/>
        </w:rPr>
        <w:t>www.pge.ms.gov.br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(67) 3318-2672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página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6" w:rsidRDefault="00984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80" w:rsidRDefault="00B5321B">
      <w:r>
        <w:separator/>
      </w:r>
    </w:p>
  </w:footnote>
  <w:footnote w:type="continuationSeparator" w:id="0">
    <w:p w:rsidR="00A40780" w:rsidRDefault="00B5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6" w:rsidRDefault="00984A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DD" w:rsidRDefault="00984ADA">
    <w:pPr>
      <w:pStyle w:val="Cabealho"/>
    </w:pPr>
  </w:p>
  <w:p w:rsidR="00BC0FDD" w:rsidRDefault="00984ADA">
    <w:pPr>
      <w:pStyle w:val="Cabealho"/>
    </w:pPr>
  </w:p>
  <w:p w:rsidR="00BC0FDD" w:rsidRDefault="00734F69">
    <w:pPr>
      <w:pStyle w:val="Cabealho"/>
    </w:pPr>
    <w:r>
      <w:t>ESTADO DE MATO GROSSO DO SUL</w:t>
    </w:r>
  </w:p>
  <w:p w:rsidR="00BC0FDD" w:rsidRDefault="00734F69">
    <w:pPr>
      <w:pStyle w:val="Cabealho"/>
      <w:pBdr>
        <w:bottom w:val="triple" w:sz="4" w:space="1" w:color="auto"/>
      </w:pBdr>
      <w:rPr>
        <w:spacing w:val="40"/>
      </w:rPr>
    </w:pPr>
    <w:r>
      <w:rPr>
        <w:spacing w:val="40"/>
      </w:rPr>
      <w:t>PROCURADORIA-GERAL DO ESTADO</w:t>
    </w:r>
  </w:p>
  <w:p w:rsidR="00BC0FDD" w:rsidRPr="00BA1DCF" w:rsidRDefault="00734F69" w:rsidP="00BC0FDD">
    <w:pPr>
      <w:pStyle w:val="Cabealho"/>
      <w:pBdr>
        <w:bottom w:val="triple" w:sz="4" w:space="1" w:color="auto"/>
      </w:pBdr>
      <w:spacing w:after="120"/>
      <w:rPr>
        <w:b w:val="0"/>
        <w:bCs/>
        <w:spacing w:val="0"/>
        <w:sz w:val="24"/>
      </w:rPr>
    </w:pPr>
    <w:r>
      <w:rPr>
        <w:b w:val="0"/>
        <w:bCs/>
        <w:spacing w:val="0"/>
        <w:sz w:val="24"/>
      </w:rPr>
      <w:t>Gabinete da Procuradoria-Geral do Estado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6" w:rsidRDefault="00984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D4"/>
    <w:rsid w:val="002B74D4"/>
    <w:rsid w:val="00324E46"/>
    <w:rsid w:val="004A7EA4"/>
    <w:rsid w:val="006068D2"/>
    <w:rsid w:val="00734F69"/>
    <w:rsid w:val="007B326E"/>
    <w:rsid w:val="007F30F1"/>
    <w:rsid w:val="00984ADA"/>
    <w:rsid w:val="00A40780"/>
    <w:rsid w:val="00A52319"/>
    <w:rsid w:val="00B5321B"/>
    <w:rsid w:val="00D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9208-2F99-42F2-98E6-F611693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D4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character" w:customStyle="1" w:styleId="CabealhoChar">
    <w:name w:val="Cabeçalho Char"/>
    <w:basedOn w:val="Fontepargpadro"/>
    <w:link w:val="Cabealho"/>
    <w:rsid w:val="002B74D4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B74D4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customStyle="1" w:styleId="RodapChar">
    <w:name w:val="Rodapé Char"/>
    <w:basedOn w:val="Fontepargpadro"/>
    <w:link w:val="Rodap"/>
    <w:rsid w:val="002B74D4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2B74D4"/>
    <w:rPr>
      <w:color w:val="0000FF"/>
      <w:u w:val="single"/>
    </w:rPr>
  </w:style>
  <w:style w:type="character" w:styleId="Nmerodepgina">
    <w:name w:val="page number"/>
    <w:basedOn w:val="Fontepargpadro"/>
    <w:rsid w:val="002B74D4"/>
  </w:style>
  <w:style w:type="paragraph" w:styleId="Recuodecorpodetexto2">
    <w:name w:val="Body Text Indent 2"/>
    <w:basedOn w:val="Normal"/>
    <w:link w:val="Recuodecorpodetexto2Char"/>
    <w:rsid w:val="002B74D4"/>
    <w:pPr>
      <w:spacing w:before="240"/>
      <w:ind w:firstLine="540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B74D4"/>
    <w:rPr>
      <w:rFonts w:ascii="Verdana" w:eastAsia="Times New Roman" w:hAnsi="Verdana" w:cs="Verdan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amazina</dc:creator>
  <cp:lastModifiedBy>Ana Paula Ribeiro</cp:lastModifiedBy>
  <cp:revision>2</cp:revision>
  <dcterms:created xsi:type="dcterms:W3CDTF">2018-11-06T13:18:00Z</dcterms:created>
  <dcterms:modified xsi:type="dcterms:W3CDTF">2018-11-06T13:18:00Z</dcterms:modified>
</cp:coreProperties>
</file>