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9C" w:rsidRDefault="0091789C" w:rsidP="0091789C">
      <w:pPr>
        <w:pageBreakBefore/>
        <w:spacing w:after="120" w:line="360" w:lineRule="auto"/>
        <w:jc w:val="center"/>
      </w:pPr>
      <w:r>
        <w:rPr>
          <w:rFonts w:ascii="Times New Roman" w:hAnsi="Times New Roman" w:cs="Times New Roman"/>
          <w:b/>
          <w:u w:val="single"/>
        </w:rPr>
        <w:t>MODELO DE REQUERIMENTO</w:t>
      </w:r>
    </w:p>
    <w:p w:rsidR="0091789C" w:rsidRPr="0091789C" w:rsidRDefault="0091789C" w:rsidP="0091789C">
      <w:pPr>
        <w:spacing w:after="0"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1789C">
        <w:rPr>
          <w:rFonts w:ascii="Times New Roman" w:hAnsi="Times New Roman" w:cs="Times New Roman"/>
          <w:b/>
          <w:caps/>
          <w:sz w:val="24"/>
          <w:szCs w:val="24"/>
        </w:rPr>
        <w:t xml:space="preserve">À </w:t>
      </w:r>
      <w:r w:rsidRPr="0091789C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Câmara Administrativa de Solução de Conflitos – CASC</w:t>
      </w:r>
      <w:r w:rsidRPr="0091789C">
        <w:rPr>
          <w:rFonts w:ascii="Times New Roman" w:hAnsi="Times New Roman" w:cs="Times New Roman"/>
          <w:b/>
          <w:caps/>
          <w:sz w:val="24"/>
          <w:szCs w:val="24"/>
        </w:rPr>
        <w:t xml:space="preserve"> DA PROCURADORIA-GERAL DO ESTADO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DE MATO GROSSO DO SUL</w:t>
      </w:r>
    </w:p>
    <w:p w:rsidR="0091789C" w:rsidRDefault="0091789C" w:rsidP="0091789C">
      <w:pPr>
        <w:spacing w:line="360" w:lineRule="auto"/>
        <w:ind w:firstLine="1134"/>
        <w:rPr>
          <w:rFonts w:ascii="Times New Roman" w:hAnsi="Times New Roman" w:cs="Times New Roman"/>
          <w:b/>
          <w:bCs/>
        </w:rPr>
      </w:pPr>
    </w:p>
    <w:p w:rsidR="0091789C" w:rsidRDefault="0091789C" w:rsidP="003D3722">
      <w:pPr>
        <w:spacing w:line="360" w:lineRule="auto"/>
        <w:ind w:firstLine="1134"/>
        <w:rPr>
          <w:rFonts w:ascii="Times New Roman" w:hAnsi="Times New Roman" w:cs="Times New Roman"/>
          <w:b/>
          <w:bCs/>
        </w:rPr>
      </w:pPr>
    </w:p>
    <w:p w:rsidR="0091789C" w:rsidRDefault="0091789C" w:rsidP="003D3722">
      <w:pPr>
        <w:spacing w:line="360" w:lineRule="auto"/>
        <w:jc w:val="both"/>
      </w:pPr>
      <w:r>
        <w:rPr>
          <w:rFonts w:ascii="Times New Roman" w:hAnsi="Times New Roman" w:cs="Times New Roman"/>
        </w:rPr>
        <w:t>________________, [pessoa jurídica,  inscr</w:t>
      </w:r>
      <w:r w:rsidR="00EC741F">
        <w:rPr>
          <w:rFonts w:ascii="Times New Roman" w:hAnsi="Times New Roman" w:cs="Times New Roman"/>
        </w:rPr>
        <w:t>ita</w:t>
      </w:r>
      <w:r>
        <w:rPr>
          <w:rFonts w:ascii="Times New Roman" w:hAnsi="Times New Roman" w:cs="Times New Roman"/>
        </w:rPr>
        <w:t xml:space="preserve"> no CNPJ n. ____________] ou [estado civil, naturalidade, profissão, inscrição no RG n. ____________, inscrição no CPF n. ____________], </w:t>
      </w:r>
      <w:r w:rsidR="003D3722">
        <w:rPr>
          <w:rFonts w:ascii="Times New Roman" w:hAnsi="Times New Roman" w:cs="Times New Roman"/>
        </w:rPr>
        <w:t xml:space="preserve">[ sito na Rua] ou [residente e domiciliado na Rua] </w:t>
      </w:r>
      <w:r>
        <w:rPr>
          <w:rFonts w:ascii="Times New Roman" w:hAnsi="Times New Roman" w:cs="Times New Roman"/>
        </w:rPr>
        <w:t xml:space="preserve"> ___________, telefone __________, </w:t>
      </w:r>
      <w:r>
        <w:rPr>
          <w:rFonts w:ascii="Times New Roman" w:hAnsi="Times New Roman" w:cs="Times New Roman"/>
          <w:i/>
          <w:iCs/>
        </w:rPr>
        <w:t>e-mail</w:t>
      </w:r>
      <w:r>
        <w:rPr>
          <w:rFonts w:ascii="Times New Roman" w:hAnsi="Times New Roman" w:cs="Times New Roman"/>
        </w:rPr>
        <w:t xml:space="preserve"> _____________, representado por ___________, inscrição na OAB/</w:t>
      </w:r>
      <w:r w:rsidR="00EC741F">
        <w:rPr>
          <w:rFonts w:ascii="Times New Roman" w:hAnsi="Times New Roman" w:cs="Times New Roman"/>
        </w:rPr>
        <w:t>MS</w:t>
      </w:r>
      <w:r>
        <w:rPr>
          <w:rFonts w:ascii="Times New Roman" w:hAnsi="Times New Roman" w:cs="Times New Roman"/>
        </w:rPr>
        <w:t xml:space="preserve"> n. ________, vem à presença desta Câmara, requerer a instauração de procedimento </w:t>
      </w:r>
      <w:r w:rsidR="00EC741F" w:rsidRPr="00CD0373">
        <w:rPr>
          <w:rFonts w:ascii="Times New Roman" w:hAnsi="Times New Roman" w:cs="Times New Roman"/>
        </w:rPr>
        <w:t>de solução de conflito</w:t>
      </w:r>
      <w:r>
        <w:rPr>
          <w:rFonts w:ascii="Times New Roman" w:hAnsi="Times New Roman" w:cs="Times New Roman"/>
        </w:rPr>
        <w:t>, com fundamento n</w:t>
      </w:r>
      <w:r w:rsidR="00CD0373">
        <w:rPr>
          <w:rFonts w:ascii="Times New Roman" w:hAnsi="Times New Roman" w:cs="Times New Roman"/>
        </w:rPr>
        <w:t xml:space="preserve">o artigo 21-A da Lei Complementar </w:t>
      </w:r>
      <w:r w:rsidR="00CD0373" w:rsidRPr="00CD0373">
        <w:rPr>
          <w:rFonts w:ascii="Times New Roman" w:hAnsi="Times New Roman" w:cs="Times New Roman"/>
        </w:rPr>
        <w:t xml:space="preserve">nº 95, de 26 de Dezembro de 2001 e na </w:t>
      </w:r>
      <w:r w:rsidR="00CD0373">
        <w:rPr>
          <w:rFonts w:ascii="Times New Roman" w:hAnsi="Times New Roman" w:cs="Times New Roman"/>
        </w:rPr>
        <w:t>Resolução</w:t>
      </w:r>
      <w:r w:rsidR="00EC741F" w:rsidRPr="00CD0373">
        <w:rPr>
          <w:rFonts w:ascii="Times New Roman" w:hAnsi="Times New Roman" w:cs="Times New Roman"/>
        </w:rPr>
        <w:t>/PGE/MS Nº 362</w:t>
      </w:r>
      <w:r w:rsidR="00CD0373">
        <w:rPr>
          <w:rFonts w:ascii="Times New Roman" w:hAnsi="Times New Roman" w:cs="Times New Roman"/>
        </w:rPr>
        <w:t>, de</w:t>
      </w:r>
      <w:r w:rsidR="00EC741F" w:rsidRPr="00CD0373">
        <w:rPr>
          <w:rFonts w:ascii="Times New Roman" w:hAnsi="Times New Roman" w:cs="Times New Roman"/>
        </w:rPr>
        <w:t xml:space="preserve"> 26</w:t>
      </w:r>
      <w:r w:rsidR="00CD0373">
        <w:rPr>
          <w:rFonts w:ascii="Times New Roman" w:hAnsi="Times New Roman" w:cs="Times New Roman"/>
        </w:rPr>
        <w:t xml:space="preserve"> de</w:t>
      </w:r>
      <w:r w:rsidR="00EC741F" w:rsidRPr="00CD0373">
        <w:rPr>
          <w:rFonts w:ascii="Times New Roman" w:hAnsi="Times New Roman" w:cs="Times New Roman"/>
        </w:rPr>
        <w:t xml:space="preserve"> </w:t>
      </w:r>
      <w:r w:rsidR="00CD0373">
        <w:rPr>
          <w:rFonts w:ascii="Times New Roman" w:hAnsi="Times New Roman" w:cs="Times New Roman"/>
        </w:rPr>
        <w:t xml:space="preserve">janeiro de 2022, </w:t>
      </w:r>
      <w:r>
        <w:rPr>
          <w:rFonts w:ascii="Times New Roman" w:hAnsi="Times New Roman" w:cs="Times New Roman"/>
        </w:rPr>
        <w:t>pelos fundamentos de fato e de direito a seguir expostos.</w:t>
      </w:r>
    </w:p>
    <w:p w:rsidR="0091789C" w:rsidRDefault="0091789C" w:rsidP="0091789C">
      <w:pPr>
        <w:spacing w:line="360" w:lineRule="auto"/>
        <w:ind w:firstLine="1134"/>
      </w:pPr>
      <w:r>
        <w:rPr>
          <w:rFonts w:ascii="Times New Roman" w:hAnsi="Times New Roman" w:cs="Times New Roman"/>
        </w:rPr>
        <w:t xml:space="preserve">Tratam os presentes sobre [processo administrativo n. ________________] e/ou [autos judiciais n. __________________], </w:t>
      </w:r>
    </w:p>
    <w:p w:rsidR="0091789C" w:rsidRDefault="0091789C" w:rsidP="0091789C">
      <w:pPr>
        <w:spacing w:line="360" w:lineRule="auto"/>
        <w:ind w:firstLine="1134"/>
      </w:pPr>
      <w:r>
        <w:rPr>
          <w:rFonts w:ascii="Times New Roman" w:hAnsi="Times New Roman" w:cs="Times New Roman"/>
        </w:rPr>
        <w:t>ou [fato _______________],</w:t>
      </w:r>
    </w:p>
    <w:p w:rsidR="0091789C" w:rsidRDefault="0091789C" w:rsidP="0091789C">
      <w:pPr>
        <w:spacing w:line="360" w:lineRule="au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cuja controvérsia cinge-se à/ao ______________.</w:t>
      </w:r>
    </w:p>
    <w:p w:rsidR="0091789C" w:rsidRDefault="0091789C" w:rsidP="003D3722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Requer-se, </w:t>
      </w:r>
      <w:r w:rsidR="00CD0373">
        <w:rPr>
          <w:rFonts w:ascii="Times New Roman" w:hAnsi="Times New Roman" w:cs="Times New Roman"/>
        </w:rPr>
        <w:t>assim</w:t>
      </w:r>
      <w:r>
        <w:rPr>
          <w:rFonts w:ascii="Times New Roman" w:hAnsi="Times New Roman" w:cs="Times New Roman"/>
        </w:rPr>
        <w:t xml:space="preserve">, a instauração de procedimento de </w:t>
      </w:r>
      <w:r w:rsidR="00CD0373">
        <w:rPr>
          <w:rFonts w:ascii="Times New Roman" w:hAnsi="Times New Roman" w:cs="Times New Roman"/>
        </w:rPr>
        <w:t>solução de conflito,</w:t>
      </w:r>
      <w:r>
        <w:rPr>
          <w:rFonts w:ascii="Times New Roman" w:hAnsi="Times New Roman" w:cs="Times New Roman"/>
        </w:rPr>
        <w:t xml:space="preserve"> realizando-se a proposta de ______________.</w:t>
      </w:r>
    </w:p>
    <w:p w:rsidR="003D3722" w:rsidRDefault="003D3722" w:rsidP="003D3722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 termos do artigo 17, §1º, </w:t>
      </w:r>
      <w:r w:rsidR="00522504">
        <w:rPr>
          <w:rFonts w:ascii="Times New Roman" w:hAnsi="Times New Roman" w:cs="Times New Roman"/>
        </w:rPr>
        <w:t xml:space="preserve">inciso </w:t>
      </w:r>
      <w:r>
        <w:rPr>
          <w:rFonts w:ascii="Times New Roman" w:hAnsi="Times New Roman" w:cs="Times New Roman"/>
        </w:rPr>
        <w:t xml:space="preserve">V, </w:t>
      </w:r>
      <w:r w:rsidR="00423DF0">
        <w:rPr>
          <w:rFonts w:ascii="Times New Roman" w:hAnsi="Times New Roman" w:cs="Times New Roman"/>
        </w:rPr>
        <w:t xml:space="preserve">da </w:t>
      </w:r>
      <w:r>
        <w:rPr>
          <w:rFonts w:ascii="Times New Roman" w:hAnsi="Times New Roman" w:cs="Times New Roman"/>
        </w:rPr>
        <w:t>Resolução</w:t>
      </w:r>
      <w:r w:rsidRPr="00CD0373">
        <w:rPr>
          <w:rFonts w:ascii="Times New Roman" w:hAnsi="Times New Roman" w:cs="Times New Roman"/>
        </w:rPr>
        <w:t>/PGE/MS Nº 362</w:t>
      </w:r>
      <w:r>
        <w:rPr>
          <w:rFonts w:ascii="Times New Roman" w:hAnsi="Times New Roman" w:cs="Times New Roman"/>
        </w:rPr>
        <w:t>, de</w:t>
      </w:r>
      <w:r w:rsidRPr="00CD0373">
        <w:rPr>
          <w:rFonts w:ascii="Times New Roman" w:hAnsi="Times New Roman" w:cs="Times New Roman"/>
        </w:rPr>
        <w:t xml:space="preserve"> 26</w:t>
      </w:r>
      <w:r>
        <w:rPr>
          <w:rFonts w:ascii="Times New Roman" w:hAnsi="Times New Roman" w:cs="Times New Roman"/>
        </w:rPr>
        <w:t xml:space="preserve"> de</w:t>
      </w:r>
      <w:r w:rsidRPr="00CD0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janeiro de 2022, declaro [ a existência do processo judicial nº__________] ou [ a inexistência de processo judicial] sobre a matéria objeto de conflito.</w:t>
      </w:r>
    </w:p>
    <w:p w:rsidR="003D3722" w:rsidRDefault="003D3722" w:rsidP="003D3722">
      <w:pPr>
        <w:spacing w:line="360" w:lineRule="auto"/>
        <w:ind w:firstLine="1134"/>
        <w:jc w:val="both"/>
      </w:pPr>
      <w:r>
        <w:rPr>
          <w:rFonts w:ascii="Times New Roman" w:hAnsi="Times New Roman" w:cs="Times New Roman"/>
        </w:rPr>
        <w:t xml:space="preserve">Nos termos do artigo 17, §1º, </w:t>
      </w:r>
      <w:r w:rsidR="00522504">
        <w:rPr>
          <w:rFonts w:ascii="Times New Roman" w:hAnsi="Times New Roman" w:cs="Times New Roman"/>
        </w:rPr>
        <w:t xml:space="preserve">inciso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VI, </w:t>
      </w:r>
      <w:r w:rsidR="00423DF0">
        <w:rPr>
          <w:rFonts w:ascii="Times New Roman" w:hAnsi="Times New Roman" w:cs="Times New Roman"/>
        </w:rPr>
        <w:t xml:space="preserve">da </w:t>
      </w:r>
      <w:r>
        <w:rPr>
          <w:rFonts w:ascii="Times New Roman" w:hAnsi="Times New Roman" w:cs="Times New Roman"/>
        </w:rPr>
        <w:t>Resolução</w:t>
      </w:r>
      <w:r w:rsidRPr="00CD0373">
        <w:rPr>
          <w:rFonts w:ascii="Times New Roman" w:hAnsi="Times New Roman" w:cs="Times New Roman"/>
        </w:rPr>
        <w:t>/PGE/MS Nº 362</w:t>
      </w:r>
      <w:r>
        <w:rPr>
          <w:rFonts w:ascii="Times New Roman" w:hAnsi="Times New Roman" w:cs="Times New Roman"/>
        </w:rPr>
        <w:t>, de</w:t>
      </w:r>
      <w:r w:rsidRPr="00CD0373">
        <w:rPr>
          <w:rFonts w:ascii="Times New Roman" w:hAnsi="Times New Roman" w:cs="Times New Roman"/>
        </w:rPr>
        <w:t xml:space="preserve"> 26</w:t>
      </w:r>
      <w:r>
        <w:rPr>
          <w:rFonts w:ascii="Times New Roman" w:hAnsi="Times New Roman" w:cs="Times New Roman"/>
        </w:rPr>
        <w:t xml:space="preserve"> de</w:t>
      </w:r>
      <w:r w:rsidRPr="00CD0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janeiro de 2022, concordo com a confidencialidade do processo de acordo e renuncio da utilização das tratativas como meio de prova.</w:t>
      </w:r>
    </w:p>
    <w:p w:rsidR="0091789C" w:rsidRDefault="00CD0373" w:rsidP="0091789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1789C" w:rsidRDefault="0091789C" w:rsidP="0091789C">
      <w:pPr>
        <w:spacing w:line="360" w:lineRule="auto"/>
        <w:ind w:firstLine="1134"/>
      </w:pPr>
      <w:r>
        <w:rPr>
          <w:rFonts w:ascii="Times New Roman" w:hAnsi="Times New Roman" w:cs="Times New Roman"/>
        </w:rPr>
        <w:t>Termos em que, pede deferimento.</w:t>
      </w:r>
    </w:p>
    <w:p w:rsidR="0091789C" w:rsidRDefault="0091789C" w:rsidP="0091789C">
      <w:pPr>
        <w:pBdr>
          <w:bottom w:val="single" w:sz="12" w:space="1" w:color="auto"/>
        </w:pBdr>
        <w:spacing w:line="360" w:lineRule="auto"/>
        <w:ind w:firstLine="1134"/>
        <w:rPr>
          <w:rFonts w:ascii="Times New Roman" w:hAnsi="Times New Roman" w:cs="Times New Roman"/>
          <w:b/>
          <w:bCs/>
        </w:rPr>
      </w:pPr>
    </w:p>
    <w:p w:rsidR="0091789C" w:rsidRDefault="0091789C" w:rsidP="003D3722">
      <w:pPr>
        <w:spacing w:line="360" w:lineRule="auto"/>
        <w:jc w:val="center"/>
        <w:rPr>
          <w:rFonts w:ascii="Verdana" w:hAnsi="Verdana" w:cs="Times New Roman"/>
          <w:sz w:val="18"/>
          <w:szCs w:val="18"/>
        </w:rPr>
      </w:pPr>
      <w:r>
        <w:rPr>
          <w:rFonts w:ascii="Times New Roman" w:hAnsi="Times New Roman" w:cs="Times New Roman"/>
        </w:rPr>
        <w:t>OAB n.</w:t>
      </w:r>
    </w:p>
    <w:sectPr w:rsidR="00917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89C" w:rsidRDefault="0091789C" w:rsidP="0091789C">
      <w:pPr>
        <w:spacing w:after="0" w:line="240" w:lineRule="auto"/>
      </w:pPr>
      <w:r>
        <w:separator/>
      </w:r>
    </w:p>
  </w:endnote>
  <w:endnote w:type="continuationSeparator" w:id="0">
    <w:p w:rsidR="0091789C" w:rsidRDefault="0091789C" w:rsidP="0091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79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89C" w:rsidRDefault="0091789C" w:rsidP="0091789C">
      <w:pPr>
        <w:spacing w:after="0" w:line="240" w:lineRule="auto"/>
      </w:pPr>
      <w:r>
        <w:separator/>
      </w:r>
    </w:p>
  </w:footnote>
  <w:footnote w:type="continuationSeparator" w:id="0">
    <w:p w:rsidR="0091789C" w:rsidRDefault="0091789C" w:rsidP="00917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1F"/>
    <w:rsid w:val="001773E4"/>
    <w:rsid w:val="003D3722"/>
    <w:rsid w:val="00423DF0"/>
    <w:rsid w:val="00522504"/>
    <w:rsid w:val="0091789C"/>
    <w:rsid w:val="00CD0373"/>
    <w:rsid w:val="00EA4506"/>
    <w:rsid w:val="00EC741F"/>
    <w:rsid w:val="00F8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F0D6"/>
  <w15:chartTrackingRefBased/>
  <w15:docId w15:val="{22745E1F-B920-4A51-A83E-469EDCB0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1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Characters">
    <w:name w:val="Footnote Characters"/>
    <w:basedOn w:val="Fontepargpadro"/>
    <w:rsid w:val="0091789C"/>
    <w:rPr>
      <w:vertAlign w:val="superscript"/>
    </w:rPr>
  </w:style>
  <w:style w:type="character" w:customStyle="1" w:styleId="Caracteresdenotaderodap">
    <w:name w:val="Caracteres de nota de rodapé"/>
    <w:rsid w:val="0091789C"/>
  </w:style>
  <w:style w:type="paragraph" w:styleId="Textodenotaderodap">
    <w:name w:val="footnote text"/>
    <w:basedOn w:val="Normal"/>
    <w:link w:val="TextodenotaderodapChar"/>
    <w:rsid w:val="0091789C"/>
    <w:pPr>
      <w:suppressAutoHyphens/>
      <w:spacing w:after="0" w:line="240" w:lineRule="auto"/>
      <w:ind w:left="576"/>
      <w:jc w:val="both"/>
    </w:pPr>
    <w:rPr>
      <w:rFonts w:ascii="Cambria" w:eastAsia="Cambria" w:hAnsi="Cambria" w:cs="font279"/>
      <w:color w:val="00000A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rsid w:val="0091789C"/>
    <w:rPr>
      <w:rFonts w:ascii="Cambria" w:eastAsia="Cambria" w:hAnsi="Cambria" w:cs="font279"/>
      <w:color w:val="00000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7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 Cristina C. S. Lorenzoni</dc:creator>
  <cp:keywords/>
  <dc:description/>
  <cp:lastModifiedBy>Lidiane Cristina C. S. Lorenzoni</cp:lastModifiedBy>
  <cp:revision>3</cp:revision>
  <cp:lastPrinted>2022-01-28T12:59:00Z</cp:lastPrinted>
  <dcterms:created xsi:type="dcterms:W3CDTF">2022-01-27T13:53:00Z</dcterms:created>
  <dcterms:modified xsi:type="dcterms:W3CDTF">2022-01-28T14:30:00Z</dcterms:modified>
</cp:coreProperties>
</file>