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F4" w:rsidRPr="00BE3F4D" w:rsidRDefault="000A0A82" w:rsidP="000A0A82">
      <w:pPr>
        <w:pStyle w:val="Corpodetexto2"/>
        <w:spacing w:line="240" w:lineRule="auto"/>
        <w:rPr>
          <w:rFonts w:ascii="Verdana" w:hAnsi="Verdana"/>
          <w:i/>
          <w:iCs/>
          <w:color w:val="FF0000"/>
          <w:sz w:val="18"/>
          <w:szCs w:val="18"/>
        </w:rPr>
      </w:pPr>
      <w:r w:rsidRPr="00BE3F4D">
        <w:rPr>
          <w:rFonts w:ascii="Verdana" w:eastAsia="Calibri" w:hAnsi="Verdana"/>
          <w:color w:val="FF0000"/>
          <w:sz w:val="18"/>
          <w:szCs w:val="18"/>
          <w:lang w:eastAsia="en-US"/>
        </w:rPr>
        <w:t>Republica-se por incorreções.</w:t>
      </w:r>
      <w:r w:rsidR="008B68F4" w:rsidRPr="00BE3F4D">
        <w:rPr>
          <w:rFonts w:ascii="Verdana" w:hAnsi="Verdana"/>
          <w:i/>
          <w:iCs/>
          <w:color w:val="FF0000"/>
          <w:sz w:val="18"/>
          <w:szCs w:val="18"/>
        </w:rPr>
        <w:t xml:space="preserve"> </w:t>
      </w:r>
    </w:p>
    <w:p w:rsidR="00D97D17" w:rsidRPr="00BE3F4D" w:rsidRDefault="00112E27" w:rsidP="000A0A82">
      <w:pPr>
        <w:pStyle w:val="Corpodetexto2"/>
        <w:spacing w:line="240" w:lineRule="auto"/>
        <w:rPr>
          <w:rFonts w:ascii="Verdana" w:hAnsi="Verdana"/>
          <w:iCs/>
          <w:color w:val="FF0000"/>
          <w:sz w:val="18"/>
          <w:szCs w:val="18"/>
        </w:rPr>
      </w:pPr>
      <w:r w:rsidRPr="00BE3F4D">
        <w:rPr>
          <w:rFonts w:ascii="Verdana" w:hAnsi="Verdana"/>
          <w:iCs/>
          <w:color w:val="FF0000"/>
          <w:sz w:val="18"/>
          <w:szCs w:val="18"/>
        </w:rPr>
        <w:t>Publicado</w:t>
      </w:r>
      <w:r w:rsidR="00D97D17" w:rsidRPr="00BE3F4D">
        <w:rPr>
          <w:rFonts w:ascii="Verdana" w:hAnsi="Verdana"/>
          <w:iCs/>
          <w:color w:val="FF0000"/>
          <w:sz w:val="18"/>
          <w:szCs w:val="18"/>
        </w:rPr>
        <w:t xml:space="preserve"> no Diário Oficial 10.777, de 15 de março de 2022, p. 25-26.</w:t>
      </w:r>
    </w:p>
    <w:p w:rsidR="00D97D17" w:rsidRPr="00D97D17" w:rsidRDefault="00D97D17" w:rsidP="000A0A82">
      <w:pPr>
        <w:pStyle w:val="Corpodetexto2"/>
        <w:spacing w:line="240" w:lineRule="auto"/>
        <w:rPr>
          <w:rFonts w:ascii="Verdana" w:hAnsi="Verdana"/>
          <w:iCs/>
          <w:color w:val="000000" w:themeColor="text1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rPr>
          <w:rFonts w:ascii="Verdana" w:hAnsi="Verdana" w:cstheme="minorHAnsi"/>
          <w:b/>
          <w:sz w:val="18"/>
          <w:szCs w:val="18"/>
        </w:rPr>
      </w:pPr>
      <w:r w:rsidRPr="000A0A82">
        <w:rPr>
          <w:rFonts w:ascii="Verdana" w:hAnsi="Verdana" w:cstheme="minorHAnsi"/>
          <w:b/>
          <w:sz w:val="18"/>
          <w:szCs w:val="18"/>
        </w:rPr>
        <w:t xml:space="preserve">RESOLUÇÃO CS/PGE/MS Nº </w:t>
      </w:r>
      <w:r w:rsidR="00BC2A29" w:rsidRPr="000A0A82">
        <w:rPr>
          <w:rFonts w:ascii="Verdana" w:hAnsi="Verdana" w:cstheme="minorHAnsi"/>
          <w:b/>
          <w:sz w:val="18"/>
          <w:szCs w:val="18"/>
        </w:rPr>
        <w:t>1</w:t>
      </w:r>
      <w:r w:rsidR="008B68F4" w:rsidRPr="000A0A82">
        <w:rPr>
          <w:rFonts w:ascii="Verdana" w:hAnsi="Verdana" w:cstheme="minorHAnsi"/>
          <w:b/>
          <w:sz w:val="18"/>
          <w:szCs w:val="18"/>
        </w:rPr>
        <w:t>4</w:t>
      </w:r>
      <w:r w:rsidRPr="000A0A82">
        <w:rPr>
          <w:rFonts w:ascii="Verdana" w:hAnsi="Verdana" w:cstheme="minorHAnsi"/>
          <w:b/>
          <w:sz w:val="18"/>
          <w:szCs w:val="18"/>
        </w:rPr>
        <w:t>, DE</w:t>
      </w:r>
      <w:r w:rsidR="008B68F4" w:rsidRPr="000A0A82">
        <w:rPr>
          <w:rFonts w:ascii="Verdana" w:hAnsi="Verdana" w:cstheme="minorHAnsi"/>
          <w:b/>
          <w:sz w:val="18"/>
          <w:szCs w:val="18"/>
        </w:rPr>
        <w:t xml:space="preserve"> 14</w:t>
      </w:r>
      <w:r w:rsidRPr="000A0A82">
        <w:rPr>
          <w:rFonts w:ascii="Verdana" w:hAnsi="Verdana" w:cstheme="minorHAnsi"/>
          <w:b/>
          <w:sz w:val="18"/>
          <w:szCs w:val="18"/>
        </w:rPr>
        <w:t xml:space="preserve"> DE M</w:t>
      </w:r>
      <w:r w:rsidR="00D47955" w:rsidRPr="000A0A82">
        <w:rPr>
          <w:rFonts w:ascii="Verdana" w:hAnsi="Verdana" w:cstheme="minorHAnsi"/>
          <w:b/>
          <w:sz w:val="18"/>
          <w:szCs w:val="18"/>
        </w:rPr>
        <w:t>A</w:t>
      </w:r>
      <w:r w:rsidR="00D97956" w:rsidRPr="000A0A82">
        <w:rPr>
          <w:rFonts w:ascii="Verdana" w:hAnsi="Verdana" w:cstheme="minorHAnsi"/>
          <w:b/>
          <w:sz w:val="18"/>
          <w:szCs w:val="18"/>
        </w:rPr>
        <w:t>RÇO</w:t>
      </w:r>
      <w:r w:rsidRPr="000A0A82">
        <w:rPr>
          <w:rFonts w:ascii="Verdana" w:hAnsi="Verdana" w:cstheme="minorHAnsi"/>
          <w:b/>
          <w:sz w:val="18"/>
          <w:szCs w:val="18"/>
        </w:rPr>
        <w:t xml:space="preserve"> DE 202</w:t>
      </w:r>
      <w:r w:rsidR="00D47955" w:rsidRPr="000A0A82">
        <w:rPr>
          <w:rFonts w:ascii="Verdana" w:hAnsi="Verdana" w:cstheme="minorHAnsi"/>
          <w:b/>
          <w:sz w:val="18"/>
          <w:szCs w:val="18"/>
        </w:rPr>
        <w:t>2</w:t>
      </w:r>
      <w:r w:rsidRPr="000A0A82">
        <w:rPr>
          <w:rFonts w:ascii="Verdana" w:hAnsi="Verdana" w:cstheme="minorHAnsi"/>
          <w:b/>
          <w:sz w:val="18"/>
          <w:szCs w:val="18"/>
        </w:rPr>
        <w:t>.</w:t>
      </w: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:rsidR="00C40851" w:rsidRPr="000A0A82" w:rsidRDefault="00D47955" w:rsidP="000A0A82">
      <w:pPr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0A0A82">
        <w:rPr>
          <w:rFonts w:ascii="Verdana" w:hAnsi="Verdana"/>
          <w:i/>
          <w:sz w:val="18"/>
          <w:szCs w:val="18"/>
        </w:rPr>
        <w:t>Altera</w:t>
      </w:r>
      <w:r w:rsidR="00C40851" w:rsidRPr="000A0A82">
        <w:rPr>
          <w:rFonts w:ascii="Verdana" w:hAnsi="Verdana"/>
          <w:i/>
          <w:sz w:val="18"/>
          <w:szCs w:val="18"/>
        </w:rPr>
        <w:t xml:space="preserve"> a Resolução CS/PGE/MS/Nº 10</w:t>
      </w:r>
      <w:r w:rsidRPr="000A0A82">
        <w:rPr>
          <w:rFonts w:ascii="Verdana" w:hAnsi="Verdana"/>
          <w:i/>
          <w:sz w:val="18"/>
          <w:szCs w:val="18"/>
        </w:rPr>
        <w:t xml:space="preserve">, de 27 de maio de 2021, </w:t>
      </w:r>
      <w:r w:rsidR="00C40851" w:rsidRPr="000A0A82">
        <w:rPr>
          <w:rFonts w:ascii="Verdana" w:hAnsi="Verdana"/>
          <w:i/>
          <w:sz w:val="18"/>
          <w:szCs w:val="18"/>
        </w:rPr>
        <w:t>e dá outras providências.</w:t>
      </w:r>
    </w:p>
    <w:p w:rsidR="00CE271F" w:rsidRPr="000A0A82" w:rsidRDefault="00CE271F" w:rsidP="000A0A82">
      <w:pPr>
        <w:spacing w:after="0" w:line="276" w:lineRule="auto"/>
        <w:jc w:val="both"/>
        <w:rPr>
          <w:rFonts w:ascii="Verdana" w:hAnsi="Verdana" w:cstheme="minorHAnsi"/>
          <w:i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O CONSELHO SUPERIOR DA PROCURADORIA GERAL DO ESTADO DE MATO GROSSO DO SUL, no uso das suas atribuições e tendo em vista o disposto nos incisos I e II do art. 12</w:t>
      </w:r>
      <w:r w:rsidR="00D47955" w:rsidRPr="000A0A82">
        <w:rPr>
          <w:rFonts w:ascii="Verdana" w:hAnsi="Verdana" w:cstheme="minorHAnsi"/>
          <w:sz w:val="18"/>
          <w:szCs w:val="18"/>
        </w:rPr>
        <w:t xml:space="preserve"> </w:t>
      </w:r>
      <w:r w:rsidRPr="000A0A82">
        <w:rPr>
          <w:rFonts w:ascii="Verdana" w:hAnsi="Verdana" w:cstheme="minorHAnsi"/>
          <w:sz w:val="18"/>
          <w:szCs w:val="18"/>
        </w:rPr>
        <w:t>da Lei Complementar nº 95, de 26 de dezembro de 2001</w:t>
      </w:r>
      <w:r w:rsidR="00D47955" w:rsidRPr="000A0A82">
        <w:rPr>
          <w:rFonts w:ascii="Verdana" w:hAnsi="Verdana" w:cstheme="minorHAnsi"/>
          <w:sz w:val="18"/>
          <w:szCs w:val="18"/>
        </w:rPr>
        <w:t>,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A0A82">
        <w:rPr>
          <w:rFonts w:ascii="Verdana" w:hAnsi="Verdana" w:cstheme="minorHAnsi"/>
          <w:b/>
          <w:sz w:val="18"/>
          <w:szCs w:val="18"/>
        </w:rPr>
        <w:t xml:space="preserve">RESOLVE: 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 xml:space="preserve">Art. 1º </w:t>
      </w:r>
      <w:r w:rsidR="00D47955" w:rsidRPr="000A0A82">
        <w:rPr>
          <w:rFonts w:ascii="Verdana" w:hAnsi="Verdana"/>
          <w:sz w:val="18"/>
          <w:szCs w:val="18"/>
        </w:rPr>
        <w:t>O artigo 3º da Resolução CS/PGE/MS/N.º 10, de 27 de Maio de 2021, passa a vigorar com a seguinte redação: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i/>
          <w:sz w:val="18"/>
          <w:szCs w:val="18"/>
        </w:rPr>
      </w:pPr>
    </w:p>
    <w:p w:rsidR="00C40851" w:rsidRPr="000A0A82" w:rsidRDefault="00D47955" w:rsidP="00616748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i/>
          <w:sz w:val="18"/>
          <w:szCs w:val="18"/>
        </w:rPr>
        <w:t>“</w:t>
      </w:r>
      <w:r w:rsidR="00D26A9B" w:rsidRPr="000A0A82">
        <w:rPr>
          <w:rFonts w:ascii="Verdana" w:hAnsi="Verdana" w:cstheme="minorHAnsi"/>
          <w:i/>
          <w:sz w:val="18"/>
          <w:szCs w:val="18"/>
        </w:rPr>
        <w:t xml:space="preserve"> Art. 3º A Medalha do Mérito da PGE/MS obedecerá à forma, dimensões, emblemas e características descritas no </w:t>
      </w:r>
      <w:r w:rsidR="00D26A9B" w:rsidRPr="000A0A82">
        <w:rPr>
          <w:rFonts w:ascii="Verdana" w:hAnsi="Verdana" w:cstheme="minorHAnsi"/>
          <w:b/>
          <w:i/>
          <w:sz w:val="18"/>
          <w:szCs w:val="18"/>
        </w:rPr>
        <w:t>Anexo I</w:t>
      </w:r>
      <w:r w:rsidR="00D26A9B" w:rsidRPr="000A0A82">
        <w:rPr>
          <w:rFonts w:ascii="Verdana" w:hAnsi="Verdana" w:cstheme="minorHAnsi"/>
          <w:i/>
          <w:sz w:val="18"/>
          <w:szCs w:val="18"/>
        </w:rPr>
        <w:t>.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i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0A0A82">
        <w:rPr>
          <w:rFonts w:ascii="Verdana" w:hAnsi="Verdana" w:cstheme="minorHAnsi"/>
          <w:i/>
          <w:sz w:val="18"/>
          <w:szCs w:val="18"/>
        </w:rPr>
        <w:t>Parágrafo único. A Medalha do Mérito da PGE/MS será acompanhada de Diploma</w:t>
      </w:r>
      <w:r w:rsidR="00242CC2" w:rsidRPr="000A0A82">
        <w:rPr>
          <w:rFonts w:ascii="Verdana" w:hAnsi="Verdana" w:cstheme="minorHAnsi"/>
          <w:i/>
          <w:sz w:val="18"/>
          <w:szCs w:val="18"/>
        </w:rPr>
        <w:t xml:space="preserve"> com dizeres característicos, bó</w:t>
      </w:r>
      <w:r w:rsidRPr="000A0A82">
        <w:rPr>
          <w:rFonts w:ascii="Verdana" w:hAnsi="Verdana" w:cstheme="minorHAnsi"/>
          <w:i/>
          <w:sz w:val="18"/>
          <w:szCs w:val="18"/>
        </w:rPr>
        <w:t>ton e passador em modelo</w:t>
      </w:r>
      <w:r w:rsidR="003C465C" w:rsidRPr="000A0A82">
        <w:rPr>
          <w:rFonts w:ascii="Verdana" w:hAnsi="Verdana" w:cstheme="minorHAnsi"/>
          <w:i/>
          <w:sz w:val="18"/>
          <w:szCs w:val="18"/>
        </w:rPr>
        <w:t xml:space="preserve"> descrito no </w:t>
      </w:r>
      <w:r w:rsidR="003C465C" w:rsidRPr="000A0A82">
        <w:rPr>
          <w:rFonts w:ascii="Verdana" w:hAnsi="Verdana" w:cstheme="minorHAnsi"/>
          <w:b/>
          <w:i/>
          <w:sz w:val="18"/>
          <w:szCs w:val="18"/>
        </w:rPr>
        <w:t xml:space="preserve">Anexo I </w:t>
      </w:r>
      <w:r w:rsidR="003C465C" w:rsidRPr="000A0A82">
        <w:rPr>
          <w:rFonts w:ascii="Verdana" w:hAnsi="Verdana" w:cstheme="minorHAnsi"/>
          <w:i/>
          <w:sz w:val="18"/>
          <w:szCs w:val="18"/>
        </w:rPr>
        <w:t>desta resolução.</w:t>
      </w:r>
      <w:r w:rsidRPr="000A0A82">
        <w:rPr>
          <w:rFonts w:ascii="Verdana" w:hAnsi="Verdana" w:cstheme="minorHAnsi"/>
          <w:i/>
          <w:sz w:val="18"/>
          <w:szCs w:val="18"/>
        </w:rPr>
        <w:t xml:space="preserve"> </w:t>
      </w:r>
      <w:r w:rsidR="00616748">
        <w:rPr>
          <w:rFonts w:ascii="Verdana" w:hAnsi="Verdana" w:cstheme="minorHAnsi"/>
          <w:i/>
          <w:sz w:val="18"/>
          <w:szCs w:val="18"/>
        </w:rPr>
        <w:t>“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 xml:space="preserve">Art. </w:t>
      </w:r>
      <w:r w:rsidR="00C97B31" w:rsidRPr="000A0A82">
        <w:rPr>
          <w:rFonts w:ascii="Verdana" w:hAnsi="Verdana" w:cstheme="minorHAnsi"/>
          <w:sz w:val="18"/>
          <w:szCs w:val="18"/>
        </w:rPr>
        <w:t>2º Fica acrescido à resolução CS/PGE/MS n°. 10</w:t>
      </w:r>
      <w:r w:rsidR="00085857" w:rsidRPr="000A0A82">
        <w:rPr>
          <w:rFonts w:ascii="Verdana" w:hAnsi="Verdana" w:cstheme="minorHAnsi"/>
          <w:sz w:val="18"/>
          <w:szCs w:val="18"/>
        </w:rPr>
        <w:t xml:space="preserve"> </w:t>
      </w:r>
      <w:r w:rsidR="00085857" w:rsidRPr="000A0A82">
        <w:rPr>
          <w:rFonts w:ascii="Verdana" w:hAnsi="Verdana"/>
          <w:sz w:val="18"/>
          <w:szCs w:val="18"/>
        </w:rPr>
        <w:t>de 27 de maio de 2021,</w:t>
      </w:r>
      <w:r w:rsidR="00C97B31" w:rsidRPr="000A0A82">
        <w:rPr>
          <w:rFonts w:ascii="Verdana" w:hAnsi="Verdana" w:cstheme="minorHAnsi"/>
          <w:sz w:val="18"/>
          <w:szCs w:val="18"/>
        </w:rPr>
        <w:t xml:space="preserve"> o </w:t>
      </w:r>
      <w:r w:rsidR="00085857" w:rsidRPr="000A0A82">
        <w:rPr>
          <w:rFonts w:ascii="Verdana" w:hAnsi="Verdana" w:cstheme="minorHAnsi"/>
          <w:b/>
          <w:sz w:val="18"/>
          <w:szCs w:val="18"/>
        </w:rPr>
        <w:t>A</w:t>
      </w:r>
      <w:r w:rsidR="00C97B31" w:rsidRPr="000A0A82">
        <w:rPr>
          <w:rFonts w:ascii="Verdana" w:hAnsi="Verdana" w:cstheme="minorHAnsi"/>
          <w:b/>
          <w:sz w:val="18"/>
          <w:szCs w:val="18"/>
        </w:rPr>
        <w:t>nexo I</w:t>
      </w:r>
      <w:r w:rsidR="00C97B31" w:rsidRPr="000A0A82">
        <w:rPr>
          <w:rFonts w:ascii="Verdana" w:hAnsi="Verdana" w:cstheme="minorHAnsi"/>
          <w:sz w:val="18"/>
          <w:szCs w:val="18"/>
        </w:rPr>
        <w:t xml:space="preserve"> desta resolução.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97B31" w:rsidRPr="000A0A82" w:rsidRDefault="00C97B3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Art. 3º Fica revogada a resolução CS/PGE/MS nº. 12</w:t>
      </w:r>
      <w:r w:rsidR="00085857" w:rsidRPr="000A0A82">
        <w:rPr>
          <w:rFonts w:ascii="Verdana" w:hAnsi="Verdana" w:cstheme="minorHAnsi"/>
          <w:sz w:val="18"/>
          <w:szCs w:val="18"/>
        </w:rPr>
        <w:t>,</w:t>
      </w:r>
      <w:r w:rsidRPr="000A0A82">
        <w:rPr>
          <w:rFonts w:ascii="Verdana" w:hAnsi="Verdana" w:cstheme="minorHAnsi"/>
          <w:sz w:val="18"/>
          <w:szCs w:val="18"/>
        </w:rPr>
        <w:t xml:space="preserve"> </w:t>
      </w:r>
      <w:r w:rsidR="00085857" w:rsidRPr="000A0A82">
        <w:rPr>
          <w:rFonts w:ascii="Verdana" w:hAnsi="Verdana" w:cstheme="minorHAnsi"/>
          <w:sz w:val="18"/>
          <w:szCs w:val="18"/>
        </w:rPr>
        <w:t>de 27 de janeiro de 2022.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A</w:t>
      </w:r>
      <w:r w:rsidR="00C97B31" w:rsidRPr="000A0A82">
        <w:rPr>
          <w:rFonts w:ascii="Verdana" w:hAnsi="Verdana" w:cstheme="minorHAnsi"/>
          <w:sz w:val="18"/>
          <w:szCs w:val="18"/>
        </w:rPr>
        <w:t>rt. 4</w:t>
      </w:r>
      <w:r w:rsidRPr="000A0A82">
        <w:rPr>
          <w:rFonts w:ascii="Verdana" w:hAnsi="Verdana" w:cstheme="minorHAnsi"/>
          <w:sz w:val="18"/>
          <w:szCs w:val="18"/>
        </w:rPr>
        <w:t xml:space="preserve">º Esta Resolução entra em vigor na data de sua publicação. </w:t>
      </w:r>
    </w:p>
    <w:p w:rsidR="00616748" w:rsidRDefault="00616748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616748">
      <w:pPr>
        <w:spacing w:after="0" w:line="276" w:lineRule="auto"/>
        <w:jc w:val="right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 xml:space="preserve">Campo Grande (MS), </w:t>
      </w:r>
      <w:r w:rsidR="008B68F4" w:rsidRPr="000A0A82">
        <w:rPr>
          <w:rFonts w:ascii="Verdana" w:hAnsi="Verdana" w:cstheme="minorHAnsi"/>
          <w:sz w:val="18"/>
          <w:szCs w:val="18"/>
        </w:rPr>
        <w:t>14</w:t>
      </w:r>
      <w:r w:rsidRPr="000A0A82">
        <w:rPr>
          <w:rFonts w:ascii="Verdana" w:hAnsi="Verdana" w:cstheme="minorHAnsi"/>
          <w:sz w:val="18"/>
          <w:szCs w:val="18"/>
        </w:rPr>
        <w:t xml:space="preserve"> de m</w:t>
      </w:r>
      <w:r w:rsidR="003C465C" w:rsidRPr="000A0A82">
        <w:rPr>
          <w:rFonts w:ascii="Verdana" w:hAnsi="Verdana" w:cstheme="minorHAnsi"/>
          <w:sz w:val="18"/>
          <w:szCs w:val="18"/>
        </w:rPr>
        <w:t>arço</w:t>
      </w:r>
      <w:r w:rsidRPr="000A0A82">
        <w:rPr>
          <w:rFonts w:ascii="Verdana" w:hAnsi="Verdana" w:cstheme="minorHAnsi"/>
          <w:sz w:val="18"/>
          <w:szCs w:val="18"/>
        </w:rPr>
        <w:t xml:space="preserve"> de 202</w:t>
      </w:r>
      <w:r w:rsidR="003C465C" w:rsidRPr="000A0A82">
        <w:rPr>
          <w:rFonts w:ascii="Verdana" w:hAnsi="Verdana" w:cstheme="minorHAnsi"/>
          <w:sz w:val="18"/>
          <w:szCs w:val="18"/>
        </w:rPr>
        <w:t>2</w:t>
      </w:r>
      <w:r w:rsidRPr="000A0A82">
        <w:rPr>
          <w:rFonts w:ascii="Verdana" w:hAnsi="Verdana" w:cstheme="minorHAnsi"/>
          <w:sz w:val="18"/>
          <w:szCs w:val="18"/>
        </w:rPr>
        <w:t>.</w:t>
      </w: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40851" w:rsidRPr="000A0A82" w:rsidRDefault="00C40851" w:rsidP="000A0A82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 xml:space="preserve"> </w:t>
      </w:r>
    </w:p>
    <w:p w:rsidR="00C40851" w:rsidRPr="000A0A82" w:rsidRDefault="00C40851" w:rsidP="000A0A82">
      <w:pPr>
        <w:spacing w:after="0" w:line="276" w:lineRule="auto"/>
        <w:jc w:val="right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Fabíola Marquetti Sanches Rahim</w:t>
      </w:r>
    </w:p>
    <w:p w:rsidR="00C40851" w:rsidRPr="000A0A82" w:rsidRDefault="00C40851" w:rsidP="000A0A82">
      <w:pPr>
        <w:spacing w:after="0" w:line="276" w:lineRule="auto"/>
        <w:jc w:val="right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Procuradora-Geral do Estado</w:t>
      </w:r>
    </w:p>
    <w:p w:rsidR="00035CB5" w:rsidRPr="000A0A82" w:rsidRDefault="00C40851" w:rsidP="000A0A82">
      <w:pPr>
        <w:spacing w:after="0" w:line="276" w:lineRule="auto"/>
        <w:jc w:val="right"/>
        <w:rPr>
          <w:rFonts w:ascii="Verdana" w:hAnsi="Verdana" w:cstheme="minorHAnsi"/>
          <w:sz w:val="18"/>
          <w:szCs w:val="18"/>
        </w:rPr>
      </w:pPr>
      <w:r w:rsidRPr="000A0A82">
        <w:rPr>
          <w:rFonts w:ascii="Verdana" w:hAnsi="Verdana" w:cstheme="minorHAnsi"/>
          <w:sz w:val="18"/>
          <w:szCs w:val="18"/>
        </w:rPr>
        <w:t>Presidente do Conselho Superior da Procuradoria-Geral do Estado</w:t>
      </w:r>
    </w:p>
    <w:p w:rsidR="008F6C68" w:rsidRPr="000A0A82" w:rsidRDefault="008F6C68" w:rsidP="000A0A82">
      <w:pPr>
        <w:spacing w:after="0" w:line="276" w:lineRule="auto"/>
        <w:jc w:val="center"/>
        <w:rPr>
          <w:rFonts w:ascii="Verdana" w:hAnsi="Verdana" w:cstheme="minorHAnsi"/>
          <w:sz w:val="18"/>
          <w:szCs w:val="18"/>
        </w:rPr>
      </w:pPr>
    </w:p>
    <w:p w:rsidR="008B68F4" w:rsidRPr="000A0A82" w:rsidRDefault="008B68F4" w:rsidP="000A0A82">
      <w:pPr>
        <w:spacing w:after="0" w:line="360" w:lineRule="auto"/>
        <w:rPr>
          <w:rFonts w:ascii="Verdana" w:hAnsi="Verdana" w:cstheme="minorHAnsi"/>
          <w:sz w:val="18"/>
          <w:szCs w:val="18"/>
        </w:rPr>
      </w:pPr>
    </w:p>
    <w:p w:rsidR="00D11D40" w:rsidRPr="000A0A82" w:rsidRDefault="00D11D40" w:rsidP="000A0A8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0A0A82">
        <w:rPr>
          <w:rFonts w:ascii="Verdana" w:hAnsi="Verdana"/>
          <w:b/>
          <w:sz w:val="18"/>
          <w:szCs w:val="18"/>
        </w:rPr>
        <w:t>ANEXO I</w:t>
      </w:r>
    </w:p>
    <w:p w:rsidR="008F6C68" w:rsidRPr="000A0A82" w:rsidRDefault="007B4129" w:rsidP="000A0A8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0A0A82">
        <w:rPr>
          <w:rFonts w:ascii="Verdana" w:hAnsi="Verdana"/>
          <w:sz w:val="18"/>
          <w:szCs w:val="18"/>
        </w:rPr>
        <w:t>À</w:t>
      </w:r>
      <w:r w:rsidR="00D11D40" w:rsidRPr="000A0A82">
        <w:rPr>
          <w:rFonts w:ascii="Verdana" w:hAnsi="Verdana"/>
          <w:sz w:val="18"/>
          <w:szCs w:val="18"/>
        </w:rPr>
        <w:t xml:space="preserve"> Resolução</w:t>
      </w:r>
      <w:r w:rsidRPr="000A0A82">
        <w:rPr>
          <w:rFonts w:ascii="Verdana" w:hAnsi="Verdana"/>
          <w:sz w:val="18"/>
          <w:szCs w:val="18"/>
        </w:rPr>
        <w:t xml:space="preserve"> CS/PGE/MS Nº.</w:t>
      </w:r>
      <w:r w:rsidR="00D11D40" w:rsidRPr="000A0A82">
        <w:rPr>
          <w:rFonts w:ascii="Verdana" w:hAnsi="Verdana"/>
          <w:sz w:val="18"/>
          <w:szCs w:val="18"/>
        </w:rPr>
        <w:t xml:space="preserve"> </w:t>
      </w:r>
      <w:r w:rsidR="00BC2A29" w:rsidRPr="000A0A82">
        <w:rPr>
          <w:rFonts w:ascii="Verdana" w:hAnsi="Verdana"/>
          <w:sz w:val="18"/>
          <w:szCs w:val="18"/>
        </w:rPr>
        <w:t>1</w:t>
      </w:r>
      <w:r w:rsidR="008B68F4" w:rsidRPr="000A0A82">
        <w:rPr>
          <w:rFonts w:ascii="Verdana" w:hAnsi="Verdana"/>
          <w:sz w:val="18"/>
          <w:szCs w:val="18"/>
        </w:rPr>
        <w:t>4</w:t>
      </w:r>
      <w:r w:rsidRPr="000A0A82">
        <w:rPr>
          <w:rFonts w:ascii="Verdana" w:hAnsi="Verdana"/>
          <w:sz w:val="18"/>
          <w:szCs w:val="18"/>
        </w:rPr>
        <w:t>,</w:t>
      </w:r>
      <w:r w:rsidR="008B68F4" w:rsidRPr="000A0A82">
        <w:rPr>
          <w:rFonts w:ascii="Verdana" w:hAnsi="Verdana"/>
          <w:sz w:val="18"/>
          <w:szCs w:val="18"/>
        </w:rPr>
        <w:t xml:space="preserve"> de 14</w:t>
      </w:r>
      <w:r w:rsidRPr="000A0A82">
        <w:rPr>
          <w:rFonts w:ascii="Verdana" w:hAnsi="Verdana"/>
          <w:sz w:val="18"/>
          <w:szCs w:val="18"/>
        </w:rPr>
        <w:t xml:space="preserve"> DE MARÇO DE 2022</w:t>
      </w:r>
    </w:p>
    <w:p w:rsidR="00D11D40" w:rsidRPr="000A0A82" w:rsidRDefault="00D11D40" w:rsidP="000A0A82">
      <w:pPr>
        <w:spacing w:after="0" w:line="360" w:lineRule="auto"/>
        <w:jc w:val="center"/>
        <w:rPr>
          <w:rFonts w:ascii="Verdana" w:hAnsi="Verdana" w:cstheme="minorHAnsi"/>
          <w:sz w:val="18"/>
          <w:szCs w:val="18"/>
        </w:rPr>
      </w:pPr>
    </w:p>
    <w:p w:rsidR="006E4B67" w:rsidRPr="000A0A82" w:rsidRDefault="00D11D40" w:rsidP="000A0A8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0A0A82">
        <w:rPr>
          <w:rFonts w:ascii="Verdana" w:hAnsi="Verdana"/>
          <w:sz w:val="18"/>
          <w:szCs w:val="18"/>
        </w:rPr>
        <w:t xml:space="preserve">Medalha do Mérito da </w:t>
      </w:r>
      <w:r w:rsidR="00BC6E12" w:rsidRPr="000A0A82">
        <w:rPr>
          <w:rFonts w:ascii="Verdana" w:hAnsi="Verdana"/>
          <w:sz w:val="18"/>
          <w:szCs w:val="18"/>
        </w:rPr>
        <w:t>Procuradoria-</w:t>
      </w:r>
      <w:r w:rsidR="006E4B67" w:rsidRPr="000A0A82">
        <w:rPr>
          <w:rFonts w:ascii="Verdana" w:hAnsi="Verdana"/>
          <w:sz w:val="18"/>
          <w:szCs w:val="18"/>
        </w:rPr>
        <w:t>Geral do Estado de Mato Grosso do Sul</w:t>
      </w:r>
    </w:p>
    <w:p w:rsidR="007B4129" w:rsidRPr="000A0A82" w:rsidRDefault="007B4129" w:rsidP="000A0A82">
      <w:p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7B4129" w:rsidRPr="000A0A82" w:rsidRDefault="007B4129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000000"/>
          <w:sz w:val="18"/>
          <w:szCs w:val="18"/>
          <w:lang w:eastAsia="pt-BR"/>
        </w:rPr>
        <w:t>Art. 1º.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  A Medalha do Mérito da Procuradoria-Geral do Estado de Mato Grosso do Sul terá as seguintes características:</w:t>
      </w:r>
    </w:p>
    <w:p w:rsidR="00D47B78" w:rsidRPr="000A0A82" w:rsidRDefault="007B4129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I –  </w:t>
      </w:r>
      <w:r w:rsidR="00D47B78"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>A</w:t>
      </w:r>
      <w:r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 xml:space="preserve"> medalha será confeccionada em latão (tomback</w:t>
      </w:r>
      <w:r w:rsidR="006033DA"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>, liga metálica de cobre + zinco</w:t>
      </w:r>
      <w:r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>), na cor dourada, na forma circular, com diâmetro de 5,5 centímetros</w:t>
      </w:r>
      <w:r w:rsidR="00D47B78"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 xml:space="preserve"> de diâmetro</w:t>
      </w:r>
      <w:r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 xml:space="preserve"> e 4</w:t>
      </w:r>
      <w:r w:rsidR="00D47B78"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 xml:space="preserve"> milímetros</w:t>
      </w:r>
      <w:r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 xml:space="preserve"> de espessura</w:t>
      </w:r>
      <w:r w:rsidR="00D47B78" w:rsidRPr="000A0A82">
        <w:rPr>
          <w:rFonts w:ascii="Verdana" w:eastAsia="Times New Roman" w:hAnsi="Verdana" w:cstheme="minorHAnsi"/>
          <w:color w:val="000000" w:themeColor="text1"/>
          <w:sz w:val="18"/>
          <w:szCs w:val="18"/>
          <w:lang w:eastAsia="pt-BR"/>
        </w:rPr>
        <w:t>;</w:t>
      </w:r>
    </w:p>
    <w:p w:rsidR="00D47B78" w:rsidRPr="000A0A82" w:rsidRDefault="00D47B78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II – No anverso, trará a identificação visual da Procuradoria-Geral do Estado, conforme disciplinado no Decreto Estadual nº. 16.281, de 13 de setembro de 2019, circundando o emblema, terá em letra maiúscula a inscrição “MEDALHA DE MÉRITO DA PGE/MS”;</w:t>
      </w:r>
    </w:p>
    <w:p w:rsidR="00D47B78" w:rsidRPr="000A0A82" w:rsidRDefault="00D47B78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III – O verso trará o mapa do estado de Mato Grosso do Sul;</w:t>
      </w:r>
    </w:p>
    <w:p w:rsidR="00D47B78" w:rsidRPr="000A0A82" w:rsidRDefault="00D47B78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IV – Todas as inscrições e símbolos do modulo </w:t>
      </w:r>
      <w:r w:rsidR="00BC6E12" w:rsidRPr="000A0A82">
        <w:rPr>
          <w:rFonts w:ascii="Verdana" w:eastAsia="Times New Roman" w:hAnsi="Verdana" w:cstheme="minorHAnsi"/>
          <w:color w:val="000000" w:themeColor="text1"/>
          <w:sz w:val="18"/>
          <w:szCs w:val="18"/>
        </w:rPr>
        <w:t>apresentarão elementos em alto e baixo relevo, polido, fosco</w:t>
      </w:r>
      <w:r w:rsidR="00190C94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e colorido</w:t>
      </w:r>
      <w:r w:rsidR="00BC6E1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quando necessário, conforme desenho aprovado;</w:t>
      </w:r>
    </w:p>
    <w:p w:rsidR="00C80C11" w:rsidRPr="000A0A82" w:rsidRDefault="00D47B78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V – A medalha será suspensa por uma fita</w:t>
      </w:r>
      <w:r w:rsidR="00BC6E1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gorgurão de 40mm de largura</w:t>
      </w:r>
      <w:r w:rsidR="00190C94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e </w:t>
      </w:r>
      <w:r w:rsidR="00D52FBC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45c</w:t>
      </w:r>
      <w:r w:rsidR="00190C94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m de cumprimento</w:t>
      </w:r>
      <w:r w:rsidR="00BC6E1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, em lista vertical nas cores azul e branco, que simbolizam as cores heráldicas do Estado de Mato Grosso do Sul</w:t>
      </w:r>
      <w:r w:rsidR="003C465C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.</w:t>
      </w:r>
    </w:p>
    <w:p w:rsidR="000605D5" w:rsidRPr="000A0A82" w:rsidRDefault="000605D5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</w:p>
    <w:p w:rsidR="00190C94" w:rsidRPr="000A0A82" w:rsidRDefault="00C80C11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lastRenderedPageBreak/>
        <w:t>Art. 2º. O estojo da medalha terá as seguintes características:</w:t>
      </w:r>
    </w:p>
    <w:p w:rsidR="00C80C11" w:rsidRPr="000A0A82" w:rsidRDefault="00C80C11" w:rsidP="000A0A8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A0A82">
        <w:rPr>
          <w:rFonts w:ascii="Verdana" w:hAnsi="Verdana"/>
          <w:sz w:val="18"/>
          <w:szCs w:val="18"/>
        </w:rPr>
        <w:t>I – O estojo será confeccionado em forma quadrangular, medindo 28 cm de comprimento por 18 cm de largura e 7 cm de altura, com tampa abaulada e duas dobradiças em metal dourado;</w:t>
      </w:r>
    </w:p>
    <w:p w:rsidR="00C80C11" w:rsidRPr="000A0A82" w:rsidRDefault="00C80C11" w:rsidP="000A0A8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A0A82">
        <w:rPr>
          <w:rFonts w:ascii="Verdana" w:hAnsi="Verdana"/>
          <w:sz w:val="18"/>
          <w:szCs w:val="18"/>
        </w:rPr>
        <w:t xml:space="preserve">II – Será revestido externamente com papel couro na cor azul marinho com fecho externo em metal dourado e com a imagem da Medalha do Mérito da PGE/MS em impressão dourada com 55mm x 55mm sobre o centro da tampa que será contornada com discreto friso dourado pela lateral; </w:t>
      </w:r>
    </w:p>
    <w:p w:rsidR="00C80C11" w:rsidRPr="000A0A82" w:rsidRDefault="00C80C11" w:rsidP="000A0A8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A0A82">
        <w:rPr>
          <w:rFonts w:ascii="Verdana" w:hAnsi="Verdana"/>
          <w:sz w:val="18"/>
          <w:szCs w:val="18"/>
        </w:rPr>
        <w:t>III – A parte interna da tampa será revestida em veludo azul marinho e a parte interna do estojo será revestida em veludo na cor azul marinho, composta por uma peça removível rígida com puxador em fita de seda branca na parte superior e revestida por veludo na cor azul marinho, com os devidos espaços e encaixes para acomodar e prender a Medalha e seus complementos na parte frontal e na parte traseira revestida em papel couro na cor azul marinho, sem o veludo da tampa encostando-se às peças quando fechado o estojo.</w:t>
      </w:r>
    </w:p>
    <w:p w:rsidR="00C80C11" w:rsidRPr="000A0A82" w:rsidRDefault="00C80C11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</w:p>
    <w:p w:rsidR="00190C94" w:rsidRPr="000A0A82" w:rsidRDefault="00190C94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Art. </w:t>
      </w:r>
      <w:r w:rsidR="00C80C11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3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º. O</w:t>
      </w:r>
      <w:r w:rsidR="009C4BB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s complementos da medalha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ter</w:t>
      </w:r>
      <w:r w:rsidR="009C4BB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ão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as seguintes características:</w:t>
      </w:r>
    </w:p>
    <w:p w:rsidR="00190C94" w:rsidRPr="000A0A82" w:rsidRDefault="00190C94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I – O </w:t>
      </w:r>
      <w:r w:rsidR="00C80C11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B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óton será confeccionado na forma circular de </w:t>
      </w:r>
      <w:r w:rsidR="00D52FBC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1 cm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de diâmetro, forrado com a mesma fita que suspende a medalha do mérito, no v</w:t>
      </w:r>
      <w:r w:rsidR="00D52FBC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erso trará um fecho em latão modelo tipo borboleta.</w:t>
      </w:r>
    </w:p>
    <w:p w:rsidR="009C4BB2" w:rsidRPr="000A0A82" w:rsidRDefault="009C4BB2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II </w:t>
      </w:r>
      <w:r w:rsidR="00877DDA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–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</w:t>
      </w:r>
      <w:r w:rsidR="00877DDA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O </w:t>
      </w:r>
      <w:r w:rsidR="00C80C11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P</w:t>
      </w:r>
      <w:r w:rsidR="00877DDA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assador da medalha será confeccionado em latão (tomback);</w:t>
      </w:r>
    </w:p>
    <w:p w:rsidR="00877DDA" w:rsidRPr="000A0A82" w:rsidRDefault="00877DDA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III – </w:t>
      </w:r>
      <w:r w:rsidR="00C80C11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O Diploma será confeccionado com dizeres característicos à honraria;</w:t>
      </w:r>
    </w:p>
    <w:p w:rsidR="00A257EC" w:rsidRPr="000A0A82" w:rsidRDefault="00C80C11" w:rsidP="000A0A82">
      <w:pPr>
        <w:shd w:val="clear" w:color="auto" w:fill="FFFFFF"/>
        <w:spacing w:after="0" w:line="360" w:lineRule="auto"/>
        <w:jc w:val="both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>IV –</w:t>
      </w:r>
      <w:r w:rsidR="000A0A82"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</w:t>
      </w:r>
      <w:r w:rsidR="000A0A82" w:rsidRPr="000A0A82">
        <w:rPr>
          <w:rFonts w:ascii="Verdana" w:hAnsi="Verdana"/>
          <w:color w:val="202429"/>
          <w:sz w:val="18"/>
          <w:szCs w:val="18"/>
        </w:rPr>
        <w:t xml:space="preserve">O Porta Diploma será confeccionado em capa dura revestido por fora em papel couro azul marinho externamente e veludo azul marinho internamente. </w:t>
      </w:r>
      <w:r w:rsidRPr="000A0A82"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  <w:t xml:space="preserve"> </w:t>
      </w:r>
    </w:p>
    <w:p w:rsidR="00A257EC" w:rsidRPr="000A0A82" w:rsidRDefault="004719AF" w:rsidP="000A0A82">
      <w:pPr>
        <w:shd w:val="clear" w:color="auto" w:fill="FFFFFF"/>
        <w:spacing w:after="0" w:line="360" w:lineRule="auto"/>
        <w:jc w:val="center"/>
        <w:rPr>
          <w:rFonts w:ascii="Verdana" w:eastAsia="Times New Roman" w:hAnsi="Verdana" w:cstheme="minorHAnsi"/>
          <w:color w:val="212529"/>
          <w:sz w:val="18"/>
          <w:szCs w:val="18"/>
          <w:lang w:eastAsia="pt-BR"/>
        </w:rPr>
      </w:pPr>
      <w:r w:rsidRPr="000A0A82">
        <w:rPr>
          <w:rFonts w:ascii="Verdana" w:eastAsia="Times New Roman" w:hAnsi="Verdana" w:cstheme="minorHAnsi"/>
          <w:noProof/>
          <w:color w:val="212529"/>
          <w:sz w:val="18"/>
          <w:szCs w:val="18"/>
          <w:lang w:eastAsia="pt-BR"/>
        </w:rPr>
        <w:drawing>
          <wp:inline distT="0" distB="0" distL="0" distR="0">
            <wp:extent cx="5581015" cy="5121910"/>
            <wp:effectExtent l="0" t="0" r="635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alha_Merito_PGE_MS_v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50" w:rsidRPr="000A0A82" w:rsidRDefault="00990F50" w:rsidP="000A0A82">
      <w:pPr>
        <w:spacing w:after="0"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sectPr w:rsidR="00990F50" w:rsidRPr="000A0A82" w:rsidSect="000A0A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3A" w:rsidRDefault="00AD7D3A" w:rsidP="00AD7D3A">
      <w:pPr>
        <w:spacing w:after="0" w:line="240" w:lineRule="auto"/>
      </w:pPr>
      <w:r>
        <w:separator/>
      </w:r>
    </w:p>
  </w:endnote>
  <w:endnote w:type="continuationSeparator" w:id="0">
    <w:p w:rsidR="00AD7D3A" w:rsidRDefault="00AD7D3A" w:rsidP="00AD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3A" w:rsidRDefault="00AD7D3A" w:rsidP="00AD7D3A">
      <w:pPr>
        <w:spacing w:after="0" w:line="240" w:lineRule="auto"/>
      </w:pPr>
      <w:r>
        <w:separator/>
      </w:r>
    </w:p>
  </w:footnote>
  <w:footnote w:type="continuationSeparator" w:id="0">
    <w:p w:rsidR="00AD7D3A" w:rsidRDefault="00AD7D3A" w:rsidP="00AD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61E6"/>
    <w:multiLevelType w:val="hybridMultilevel"/>
    <w:tmpl w:val="ECD66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1"/>
    <w:rsid w:val="000605D5"/>
    <w:rsid w:val="00084B69"/>
    <w:rsid w:val="00085857"/>
    <w:rsid w:val="000A0A82"/>
    <w:rsid w:val="00112E27"/>
    <w:rsid w:val="00190C94"/>
    <w:rsid w:val="002332B1"/>
    <w:rsid w:val="00236535"/>
    <w:rsid w:val="00242CC2"/>
    <w:rsid w:val="002A53D3"/>
    <w:rsid w:val="00345F3D"/>
    <w:rsid w:val="003C465C"/>
    <w:rsid w:val="0040765D"/>
    <w:rsid w:val="00434068"/>
    <w:rsid w:val="004719AF"/>
    <w:rsid w:val="00540775"/>
    <w:rsid w:val="005957B5"/>
    <w:rsid w:val="006033DA"/>
    <w:rsid w:val="00616748"/>
    <w:rsid w:val="00657128"/>
    <w:rsid w:val="00681AEA"/>
    <w:rsid w:val="006A54C3"/>
    <w:rsid w:val="006E4B67"/>
    <w:rsid w:val="007B4129"/>
    <w:rsid w:val="00810DD6"/>
    <w:rsid w:val="00877DDA"/>
    <w:rsid w:val="00886D0E"/>
    <w:rsid w:val="008B68F4"/>
    <w:rsid w:val="008F6C68"/>
    <w:rsid w:val="00927B74"/>
    <w:rsid w:val="0097339E"/>
    <w:rsid w:val="00990F50"/>
    <w:rsid w:val="009C4BB2"/>
    <w:rsid w:val="00A257EC"/>
    <w:rsid w:val="00A629C2"/>
    <w:rsid w:val="00AD7D3A"/>
    <w:rsid w:val="00B05A74"/>
    <w:rsid w:val="00B4489C"/>
    <w:rsid w:val="00B93402"/>
    <w:rsid w:val="00BC2A29"/>
    <w:rsid w:val="00BC6E12"/>
    <w:rsid w:val="00BD5C24"/>
    <w:rsid w:val="00BE3F4D"/>
    <w:rsid w:val="00C40851"/>
    <w:rsid w:val="00C80C11"/>
    <w:rsid w:val="00C97B31"/>
    <w:rsid w:val="00CE271F"/>
    <w:rsid w:val="00D11D40"/>
    <w:rsid w:val="00D26A9B"/>
    <w:rsid w:val="00D47955"/>
    <w:rsid w:val="00D47B78"/>
    <w:rsid w:val="00D52FBC"/>
    <w:rsid w:val="00D97956"/>
    <w:rsid w:val="00D97D17"/>
    <w:rsid w:val="00DE72BF"/>
    <w:rsid w:val="00E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4D90-FF9F-4F7D-BB0B-D9A4450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B67"/>
    <w:pPr>
      <w:ind w:left="720"/>
      <w:contextualSpacing/>
    </w:pPr>
  </w:style>
  <w:style w:type="character" w:customStyle="1" w:styleId="dtxt">
    <w:name w:val="dtxt"/>
    <w:basedOn w:val="Fontepargpadro"/>
    <w:rsid w:val="00990F50"/>
  </w:style>
  <w:style w:type="paragraph" w:styleId="Textodebalo">
    <w:name w:val="Balloon Text"/>
    <w:basedOn w:val="Normal"/>
    <w:link w:val="TextodebaloChar"/>
    <w:uiPriority w:val="99"/>
    <w:semiHidden/>
    <w:unhideWhenUsed/>
    <w:rsid w:val="00BC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A0A82"/>
    <w:pPr>
      <w:tabs>
        <w:tab w:val="left" w:pos="17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A0A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7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D3A"/>
  </w:style>
  <w:style w:type="paragraph" w:styleId="Rodap">
    <w:name w:val="footer"/>
    <w:basedOn w:val="Normal"/>
    <w:link w:val="RodapChar"/>
    <w:uiPriority w:val="99"/>
    <w:unhideWhenUsed/>
    <w:rsid w:val="00AD7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63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97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9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24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00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95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58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Rios Fernandes</dc:creator>
  <cp:keywords/>
  <dc:description/>
  <cp:lastModifiedBy>Vanessa da Silva Alves</cp:lastModifiedBy>
  <cp:revision>12</cp:revision>
  <cp:lastPrinted>2022-04-26T20:02:00Z</cp:lastPrinted>
  <dcterms:created xsi:type="dcterms:W3CDTF">2022-04-26T19:26:00Z</dcterms:created>
  <dcterms:modified xsi:type="dcterms:W3CDTF">2022-04-27T15:04:00Z</dcterms:modified>
</cp:coreProperties>
</file>