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0EAB9F" w14:textId="73817358" w:rsidR="006F5719" w:rsidRDefault="00013F06" w:rsidP="00C34052">
      <w:pPr>
        <w:pStyle w:val="Recuodecorpodetexto"/>
        <w:spacing w:after="0"/>
        <w:ind w:left="0"/>
        <w:jc w:val="center"/>
        <w:rPr>
          <w:b/>
          <w:sz w:val="22"/>
          <w:szCs w:val="22"/>
        </w:rPr>
      </w:pPr>
      <w:r w:rsidRPr="001F3961">
        <w:rPr>
          <w:b/>
          <w:sz w:val="22"/>
          <w:szCs w:val="22"/>
        </w:rPr>
        <w:t>ANEXO I</w:t>
      </w:r>
      <w:r w:rsidR="001F16D1" w:rsidRPr="001F3961">
        <w:rPr>
          <w:b/>
          <w:sz w:val="22"/>
          <w:szCs w:val="22"/>
        </w:rPr>
        <w:t xml:space="preserve"> </w:t>
      </w:r>
      <w:r w:rsidR="00071C81">
        <w:rPr>
          <w:b/>
          <w:sz w:val="22"/>
          <w:szCs w:val="22"/>
        </w:rPr>
        <w:t>–</w:t>
      </w:r>
      <w:r w:rsidR="001F16D1" w:rsidRPr="001F3961">
        <w:rPr>
          <w:b/>
          <w:sz w:val="22"/>
          <w:szCs w:val="22"/>
        </w:rPr>
        <w:t xml:space="preserve"> CHECKLIST</w:t>
      </w:r>
    </w:p>
    <w:p w14:paraId="65DAF536" w14:textId="77777777" w:rsidR="00071C81" w:rsidRPr="001F3961" w:rsidRDefault="00071C81" w:rsidP="00EE180A">
      <w:pPr>
        <w:pStyle w:val="Recuodecorpodetexto"/>
        <w:spacing w:after="0"/>
        <w:ind w:left="0"/>
        <w:jc w:val="center"/>
        <w:rPr>
          <w:b/>
          <w:bCs/>
          <w:sz w:val="22"/>
          <w:szCs w:val="22"/>
        </w:rPr>
      </w:pPr>
    </w:p>
    <w:p w14:paraId="1BFDFB9A" w14:textId="77777777" w:rsidR="006F5719" w:rsidRDefault="006F5719" w:rsidP="00EE180A">
      <w:pPr>
        <w:pStyle w:val="Contestao"/>
        <w:spacing w:line="360" w:lineRule="auto"/>
        <w:ind w:firstLine="0"/>
        <w:jc w:val="center"/>
        <w:rPr>
          <w:rFonts w:ascii="Times New Roman" w:hAnsi="Times New Roman"/>
          <w:b/>
          <w:bCs/>
          <w:sz w:val="22"/>
          <w:szCs w:val="22"/>
        </w:rPr>
      </w:pPr>
      <w:r w:rsidRPr="001F3961">
        <w:rPr>
          <w:rFonts w:ascii="Times New Roman" w:hAnsi="Times New Roman"/>
          <w:b/>
          <w:bCs/>
          <w:sz w:val="22"/>
          <w:szCs w:val="22"/>
        </w:rPr>
        <w:t>ORIENTAÇÕES DE PREENCHIMENTO</w:t>
      </w:r>
    </w:p>
    <w:p w14:paraId="0811C267" w14:textId="7C49DD50" w:rsidR="00E346C7" w:rsidRDefault="00054275" w:rsidP="00054275">
      <w:pPr>
        <w:pStyle w:val="Contestao"/>
        <w:spacing w:line="360" w:lineRule="auto"/>
        <w:ind w:firstLine="0"/>
        <w:rPr>
          <w:rFonts w:ascii="Times New Roman" w:hAnsi="Times New Roman"/>
          <w:snapToGrid/>
          <w:color w:val="auto"/>
          <w:szCs w:val="24"/>
        </w:rPr>
      </w:pPr>
      <w:r w:rsidRPr="001F3961">
        <w:rPr>
          <w:rFonts w:ascii="Times New Roman" w:hAnsi="Times New Roman"/>
          <w:snapToGrid/>
          <w:color w:val="auto"/>
          <w:szCs w:val="24"/>
        </w:rPr>
        <w:t xml:space="preserve">1. </w:t>
      </w:r>
      <w:r w:rsidR="00013F06" w:rsidRPr="001F3961">
        <w:rPr>
          <w:rFonts w:ascii="Times New Roman" w:hAnsi="Times New Roman"/>
          <w:snapToGrid/>
          <w:color w:val="auto"/>
          <w:szCs w:val="24"/>
        </w:rPr>
        <w:t>Abaixo estão arrolados atos administrativos que deverão instruir o processo instaurado para fins de</w:t>
      </w:r>
      <w:r w:rsidR="00913B5D">
        <w:rPr>
          <w:rFonts w:ascii="Times New Roman" w:hAnsi="Times New Roman"/>
          <w:snapToGrid/>
          <w:color w:val="auto"/>
          <w:szCs w:val="24"/>
        </w:rPr>
        <w:t xml:space="preserve"> doação de móveis</w:t>
      </w:r>
      <w:r w:rsidR="00E346C7">
        <w:rPr>
          <w:rFonts w:ascii="Times New Roman" w:hAnsi="Times New Roman"/>
          <w:snapToGrid/>
          <w:color w:val="auto"/>
          <w:szCs w:val="24"/>
        </w:rPr>
        <w:t>.</w:t>
      </w:r>
    </w:p>
    <w:p w14:paraId="2C5B98B3" w14:textId="2953776E" w:rsidR="00013F06" w:rsidRPr="001F3961" w:rsidRDefault="00054275" w:rsidP="00054275">
      <w:pPr>
        <w:pStyle w:val="Contestao"/>
        <w:spacing w:line="360" w:lineRule="auto"/>
        <w:ind w:firstLine="0"/>
        <w:rPr>
          <w:rFonts w:ascii="Times New Roman" w:hAnsi="Times New Roman"/>
          <w:snapToGrid/>
          <w:color w:val="auto"/>
          <w:szCs w:val="24"/>
        </w:rPr>
      </w:pPr>
      <w:r w:rsidRPr="001F3961">
        <w:rPr>
          <w:rFonts w:ascii="Times New Roman" w:hAnsi="Times New Roman"/>
          <w:snapToGrid/>
          <w:color w:val="auto"/>
          <w:szCs w:val="24"/>
        </w:rPr>
        <w:t xml:space="preserve">2. </w:t>
      </w:r>
      <w:r w:rsidR="00013F06" w:rsidRPr="001F3961">
        <w:rPr>
          <w:rFonts w:ascii="Times New Roman" w:hAnsi="Times New Roman"/>
          <w:snapToGrid/>
          <w:color w:val="auto"/>
          <w:szCs w:val="24"/>
        </w:rPr>
        <w:t xml:space="preserve">A lista de verificação representa os requisitos mínimos a serem analisados pela área técnica e não dispensa a necessidade de verificar </w:t>
      </w:r>
      <w:r w:rsidR="00913B5D">
        <w:rPr>
          <w:rFonts w:ascii="Times New Roman" w:hAnsi="Times New Roman"/>
          <w:snapToGrid/>
          <w:color w:val="auto"/>
          <w:szCs w:val="24"/>
        </w:rPr>
        <w:t>eventuais</w:t>
      </w:r>
      <w:r w:rsidR="00013F06" w:rsidRPr="001F3961">
        <w:rPr>
          <w:rFonts w:ascii="Times New Roman" w:hAnsi="Times New Roman"/>
          <w:snapToGrid/>
          <w:color w:val="auto"/>
          <w:szCs w:val="24"/>
        </w:rPr>
        <w:t xml:space="preserve"> peculiaridades do caso concreto para tratamento de questões as quais, pela sua especificidade, não poderiam ser abordadas em uma lista geral.</w:t>
      </w:r>
    </w:p>
    <w:p w14:paraId="50FDD61B" w14:textId="77777777" w:rsidR="00013F06" w:rsidRPr="001F3961" w:rsidRDefault="00054275" w:rsidP="00054275">
      <w:pPr>
        <w:pStyle w:val="Contestao"/>
        <w:spacing w:line="360" w:lineRule="auto"/>
        <w:ind w:firstLine="0"/>
        <w:rPr>
          <w:rFonts w:ascii="Times New Roman" w:hAnsi="Times New Roman"/>
          <w:snapToGrid/>
          <w:color w:val="auto"/>
          <w:szCs w:val="24"/>
        </w:rPr>
      </w:pPr>
      <w:r w:rsidRPr="001F3961">
        <w:rPr>
          <w:rFonts w:ascii="Times New Roman" w:hAnsi="Times New Roman"/>
          <w:snapToGrid/>
          <w:color w:val="auto"/>
          <w:szCs w:val="24"/>
        </w:rPr>
        <w:t xml:space="preserve">3. </w:t>
      </w:r>
      <w:r w:rsidR="00013F06" w:rsidRPr="001F3961">
        <w:rPr>
          <w:rFonts w:ascii="Times New Roman" w:hAnsi="Times New Roman"/>
          <w:snapToGrid/>
          <w:color w:val="auto"/>
          <w:szCs w:val="24"/>
        </w:rPr>
        <w:t>Na utilização da presente lista, deverá o servidor responsável analisar e verificar se eventual RESPOSTA NEGATIVA é causa para devolução do processo para complementação da instrução ou se pode ser objeto de ressalva.</w:t>
      </w:r>
      <w:bookmarkStart w:id="0" w:name="_GoBack"/>
      <w:bookmarkEnd w:id="0"/>
    </w:p>
    <w:p w14:paraId="350BA3CC" w14:textId="72C50C45" w:rsidR="00013F06" w:rsidRPr="001F3961" w:rsidRDefault="00054275" w:rsidP="00054275">
      <w:pPr>
        <w:pStyle w:val="Contestao"/>
        <w:spacing w:line="360" w:lineRule="auto"/>
        <w:ind w:firstLine="0"/>
        <w:rPr>
          <w:rFonts w:ascii="Times New Roman" w:hAnsi="Times New Roman"/>
          <w:snapToGrid/>
          <w:color w:val="auto"/>
          <w:szCs w:val="24"/>
        </w:rPr>
      </w:pPr>
      <w:r w:rsidRPr="001F3961">
        <w:rPr>
          <w:rFonts w:ascii="Times New Roman" w:hAnsi="Times New Roman"/>
          <w:snapToGrid/>
          <w:color w:val="auto"/>
          <w:szCs w:val="24"/>
        </w:rPr>
        <w:t xml:space="preserve">4. </w:t>
      </w:r>
      <w:r w:rsidR="00013F06" w:rsidRPr="001F3961">
        <w:rPr>
          <w:rFonts w:ascii="Times New Roman" w:hAnsi="Times New Roman"/>
          <w:snapToGrid/>
          <w:color w:val="auto"/>
          <w:szCs w:val="24"/>
        </w:rPr>
        <w:t>Na 2ª coluna, preencher ap</w:t>
      </w:r>
      <w:r w:rsidR="00776A14">
        <w:rPr>
          <w:rFonts w:ascii="Times New Roman" w:hAnsi="Times New Roman"/>
          <w:snapToGrid/>
          <w:color w:val="auto"/>
          <w:szCs w:val="24"/>
        </w:rPr>
        <w:t>enas com as letras “S”, “N”, “N</w:t>
      </w:r>
      <w:r w:rsidR="00013F06" w:rsidRPr="001F3961">
        <w:rPr>
          <w:rFonts w:ascii="Times New Roman" w:hAnsi="Times New Roman"/>
          <w:snapToGrid/>
          <w:color w:val="auto"/>
          <w:szCs w:val="24"/>
        </w:rPr>
        <w:t>A”, sendo:</w:t>
      </w:r>
    </w:p>
    <w:p w14:paraId="1A97A8B8" w14:textId="77777777" w:rsidR="00013F06" w:rsidRPr="001F3961" w:rsidRDefault="00013F06" w:rsidP="00013F06">
      <w:pPr>
        <w:pStyle w:val="Contestao"/>
        <w:spacing w:line="360" w:lineRule="auto"/>
        <w:ind w:firstLine="1134"/>
        <w:rPr>
          <w:rFonts w:ascii="Times New Roman" w:hAnsi="Times New Roman"/>
          <w:snapToGrid/>
          <w:color w:val="auto"/>
          <w:szCs w:val="24"/>
        </w:rPr>
      </w:pPr>
      <w:r w:rsidRPr="001F3961">
        <w:rPr>
          <w:rFonts w:ascii="Times New Roman" w:hAnsi="Times New Roman"/>
          <w:snapToGrid/>
          <w:color w:val="auto"/>
          <w:szCs w:val="24"/>
        </w:rPr>
        <w:t>S – SIM;</w:t>
      </w:r>
    </w:p>
    <w:p w14:paraId="47306BFE" w14:textId="77777777" w:rsidR="00013F06" w:rsidRPr="001F3961" w:rsidRDefault="00013F06" w:rsidP="00013F06">
      <w:pPr>
        <w:pStyle w:val="Contestao"/>
        <w:spacing w:line="360" w:lineRule="auto"/>
        <w:ind w:firstLine="1134"/>
        <w:rPr>
          <w:rFonts w:ascii="Times New Roman" w:hAnsi="Times New Roman"/>
          <w:snapToGrid/>
          <w:color w:val="auto"/>
          <w:szCs w:val="24"/>
        </w:rPr>
      </w:pPr>
      <w:r w:rsidRPr="001F3961">
        <w:rPr>
          <w:rFonts w:ascii="Times New Roman" w:hAnsi="Times New Roman"/>
          <w:snapToGrid/>
          <w:color w:val="auto"/>
          <w:szCs w:val="24"/>
        </w:rPr>
        <w:t>N – NÃO;</w:t>
      </w:r>
    </w:p>
    <w:p w14:paraId="27ABBE40" w14:textId="0B5ED049" w:rsidR="00013F06" w:rsidRDefault="00776A14" w:rsidP="00013F06">
      <w:pPr>
        <w:pStyle w:val="Contestao"/>
        <w:spacing w:line="360" w:lineRule="auto"/>
        <w:ind w:firstLine="1134"/>
        <w:rPr>
          <w:rFonts w:ascii="Times New Roman" w:hAnsi="Times New Roman"/>
          <w:snapToGrid/>
          <w:color w:val="auto"/>
          <w:szCs w:val="24"/>
        </w:rPr>
      </w:pPr>
      <w:r>
        <w:rPr>
          <w:rFonts w:ascii="Times New Roman" w:hAnsi="Times New Roman"/>
          <w:snapToGrid/>
          <w:color w:val="auto"/>
          <w:szCs w:val="24"/>
        </w:rPr>
        <w:t>NA</w:t>
      </w:r>
      <w:r w:rsidR="00013F06" w:rsidRPr="001F3961">
        <w:rPr>
          <w:rFonts w:ascii="Times New Roman" w:hAnsi="Times New Roman"/>
          <w:snapToGrid/>
          <w:color w:val="auto"/>
          <w:szCs w:val="24"/>
        </w:rPr>
        <w:t xml:space="preserve"> – NÃO SE APLICA.</w:t>
      </w:r>
    </w:p>
    <w:p w14:paraId="4F692D8D" w14:textId="66E977DC" w:rsidR="00776A14" w:rsidRPr="001F3961" w:rsidRDefault="00776A14" w:rsidP="00776A14">
      <w:pPr>
        <w:pStyle w:val="Contestao"/>
        <w:spacing w:line="360" w:lineRule="auto"/>
        <w:ind w:firstLine="0"/>
        <w:rPr>
          <w:rFonts w:ascii="Times New Roman" w:hAnsi="Times New Roman"/>
          <w:snapToGrid/>
          <w:color w:val="auto"/>
          <w:szCs w:val="24"/>
        </w:rPr>
      </w:pPr>
      <w:r>
        <w:rPr>
          <w:rFonts w:ascii="Times New Roman" w:hAnsi="Times New Roman"/>
          <w:snapToGrid/>
          <w:color w:val="auto"/>
          <w:szCs w:val="24"/>
        </w:rPr>
        <w:t>5</w:t>
      </w:r>
      <w:r w:rsidRPr="001F3961">
        <w:rPr>
          <w:rFonts w:ascii="Times New Roman" w:hAnsi="Times New Roman"/>
          <w:snapToGrid/>
          <w:color w:val="auto"/>
          <w:szCs w:val="24"/>
        </w:rPr>
        <w:t xml:space="preserve">. </w:t>
      </w:r>
      <w:r>
        <w:rPr>
          <w:rFonts w:ascii="Times New Roman" w:hAnsi="Times New Roman"/>
          <w:snapToGrid/>
          <w:color w:val="auto"/>
          <w:szCs w:val="24"/>
        </w:rPr>
        <w:t>Na 3</w:t>
      </w:r>
      <w:r w:rsidRPr="001F3961">
        <w:rPr>
          <w:rFonts w:ascii="Times New Roman" w:hAnsi="Times New Roman"/>
          <w:snapToGrid/>
          <w:color w:val="auto"/>
          <w:szCs w:val="24"/>
        </w:rPr>
        <w:t>ª coluna</w:t>
      </w:r>
      <w:r>
        <w:rPr>
          <w:rFonts w:ascii="Times New Roman" w:hAnsi="Times New Roman"/>
          <w:snapToGrid/>
          <w:color w:val="auto"/>
          <w:szCs w:val="24"/>
        </w:rPr>
        <w:t>, Fl. PA – Folha</w:t>
      </w:r>
      <w:r w:rsidR="00A74C25">
        <w:rPr>
          <w:rFonts w:ascii="Times New Roman" w:hAnsi="Times New Roman"/>
          <w:snapToGrid/>
          <w:color w:val="auto"/>
          <w:szCs w:val="24"/>
        </w:rPr>
        <w:t xml:space="preserve"> </w:t>
      </w:r>
      <w:r>
        <w:rPr>
          <w:rFonts w:ascii="Times New Roman" w:hAnsi="Times New Roman"/>
          <w:snapToGrid/>
          <w:color w:val="auto"/>
          <w:szCs w:val="24"/>
        </w:rPr>
        <w:t>(s) do Processo Administrativo, preencher a indicação numeral da folha em que constar a informação respectiva ao item.</w:t>
      </w:r>
    </w:p>
    <w:p w14:paraId="0C8D94FA" w14:textId="7B76BB0E" w:rsidR="005A11AA" w:rsidRDefault="00054275" w:rsidP="00054275">
      <w:pPr>
        <w:pStyle w:val="Contestao"/>
        <w:spacing w:line="360" w:lineRule="auto"/>
        <w:ind w:firstLine="0"/>
        <w:rPr>
          <w:rFonts w:ascii="Times New Roman" w:hAnsi="Times New Roman"/>
          <w:snapToGrid/>
          <w:color w:val="auto"/>
          <w:szCs w:val="24"/>
        </w:rPr>
      </w:pPr>
      <w:r w:rsidRPr="001F3961">
        <w:rPr>
          <w:rFonts w:ascii="Times New Roman" w:hAnsi="Times New Roman"/>
          <w:snapToGrid/>
          <w:color w:val="auto"/>
          <w:szCs w:val="24"/>
        </w:rPr>
        <w:t xml:space="preserve">5. </w:t>
      </w:r>
      <w:r w:rsidR="00013F06" w:rsidRPr="001F3961">
        <w:rPr>
          <w:rFonts w:ascii="Times New Roman" w:hAnsi="Times New Roman"/>
          <w:snapToGrid/>
          <w:color w:val="auto"/>
          <w:szCs w:val="24"/>
        </w:rPr>
        <w:t xml:space="preserve">Recomenda-se a juntada da lista preenchida </w:t>
      </w:r>
      <w:r w:rsidR="00B61C5A">
        <w:rPr>
          <w:rFonts w:ascii="Times New Roman" w:hAnsi="Times New Roman"/>
          <w:snapToGrid/>
          <w:color w:val="auto"/>
          <w:szCs w:val="24"/>
        </w:rPr>
        <w:t>a</w:t>
      </w:r>
      <w:r w:rsidR="00013F06" w:rsidRPr="001F3961">
        <w:rPr>
          <w:rFonts w:ascii="Times New Roman" w:hAnsi="Times New Roman"/>
          <w:snapToGrid/>
          <w:color w:val="auto"/>
          <w:szCs w:val="24"/>
        </w:rPr>
        <w:t>os autos e a cientificação dos seus termos aos órgãos assessorados respectivos.</w:t>
      </w:r>
    </w:p>
    <w:p w14:paraId="5AA9E23C" w14:textId="10A895A3" w:rsidR="008E3FA8" w:rsidRDefault="008E3FA8" w:rsidP="00054275">
      <w:pPr>
        <w:pStyle w:val="Contestao"/>
        <w:spacing w:line="360" w:lineRule="auto"/>
        <w:ind w:firstLine="0"/>
        <w:rPr>
          <w:rFonts w:ascii="Times New Roman" w:hAnsi="Times New Roman"/>
          <w:snapToGrid/>
          <w:color w:val="auto"/>
          <w:szCs w:val="24"/>
        </w:rPr>
      </w:pPr>
    </w:p>
    <w:p w14:paraId="2E815878" w14:textId="7EF0BFA8" w:rsidR="008E3FA8" w:rsidRDefault="008E3FA8" w:rsidP="00054275">
      <w:pPr>
        <w:pStyle w:val="Contestao"/>
        <w:spacing w:line="360" w:lineRule="auto"/>
        <w:ind w:firstLine="0"/>
        <w:rPr>
          <w:rFonts w:ascii="Times New Roman" w:hAnsi="Times New Roman"/>
          <w:snapToGrid/>
          <w:color w:val="auto"/>
          <w:szCs w:val="24"/>
        </w:rPr>
      </w:pPr>
    </w:p>
    <w:p w14:paraId="74F581B2" w14:textId="38D629CE" w:rsidR="008E3FA8" w:rsidRDefault="008E3FA8" w:rsidP="00054275">
      <w:pPr>
        <w:pStyle w:val="Contestao"/>
        <w:spacing w:line="360" w:lineRule="auto"/>
        <w:ind w:firstLine="0"/>
        <w:rPr>
          <w:rFonts w:ascii="Times New Roman" w:hAnsi="Times New Roman"/>
          <w:snapToGrid/>
          <w:color w:val="auto"/>
          <w:szCs w:val="24"/>
        </w:rPr>
      </w:pPr>
    </w:p>
    <w:p w14:paraId="0B0EA1CD" w14:textId="3172032C" w:rsidR="008E3FA8" w:rsidRDefault="008E3FA8" w:rsidP="00054275">
      <w:pPr>
        <w:pStyle w:val="Contestao"/>
        <w:spacing w:line="360" w:lineRule="auto"/>
        <w:ind w:firstLine="0"/>
        <w:rPr>
          <w:rFonts w:ascii="Times New Roman" w:hAnsi="Times New Roman"/>
          <w:snapToGrid/>
          <w:color w:val="auto"/>
          <w:szCs w:val="24"/>
        </w:rPr>
      </w:pPr>
    </w:p>
    <w:p w14:paraId="7DF07603" w14:textId="31B0C32E" w:rsidR="00243000" w:rsidRDefault="00243000" w:rsidP="00054275">
      <w:pPr>
        <w:pStyle w:val="Contestao"/>
        <w:spacing w:line="360" w:lineRule="auto"/>
        <w:ind w:firstLine="0"/>
        <w:rPr>
          <w:rFonts w:ascii="Times New Roman" w:hAnsi="Times New Roman"/>
          <w:snapToGrid/>
          <w:color w:val="auto"/>
          <w:szCs w:val="24"/>
        </w:rPr>
      </w:pPr>
    </w:p>
    <w:p w14:paraId="653C7D7F" w14:textId="6484D1C0" w:rsidR="00243000" w:rsidRDefault="00243000" w:rsidP="00054275">
      <w:pPr>
        <w:pStyle w:val="Contestao"/>
        <w:spacing w:line="360" w:lineRule="auto"/>
        <w:ind w:firstLine="0"/>
        <w:rPr>
          <w:rFonts w:ascii="Times New Roman" w:hAnsi="Times New Roman"/>
          <w:snapToGrid/>
          <w:color w:val="auto"/>
          <w:szCs w:val="24"/>
        </w:rPr>
      </w:pPr>
    </w:p>
    <w:p w14:paraId="566F932F" w14:textId="05C91D36" w:rsidR="00243000" w:rsidRDefault="00243000" w:rsidP="00054275">
      <w:pPr>
        <w:pStyle w:val="Contestao"/>
        <w:spacing w:line="360" w:lineRule="auto"/>
        <w:ind w:firstLine="0"/>
        <w:rPr>
          <w:rFonts w:ascii="Times New Roman" w:hAnsi="Times New Roman"/>
          <w:snapToGrid/>
          <w:color w:val="auto"/>
          <w:szCs w:val="24"/>
        </w:rPr>
      </w:pPr>
    </w:p>
    <w:p w14:paraId="0F72566B" w14:textId="12CF9A85" w:rsidR="00243000" w:rsidRDefault="00243000" w:rsidP="00054275">
      <w:pPr>
        <w:pStyle w:val="Contestao"/>
        <w:spacing w:line="360" w:lineRule="auto"/>
        <w:ind w:firstLine="0"/>
        <w:rPr>
          <w:rFonts w:ascii="Times New Roman" w:hAnsi="Times New Roman"/>
          <w:snapToGrid/>
          <w:color w:val="auto"/>
          <w:szCs w:val="24"/>
        </w:rPr>
      </w:pPr>
    </w:p>
    <w:p w14:paraId="4167ABEB" w14:textId="4F28081C" w:rsidR="00243000" w:rsidRDefault="00243000" w:rsidP="00054275">
      <w:pPr>
        <w:pStyle w:val="Contestao"/>
        <w:spacing w:line="360" w:lineRule="auto"/>
        <w:ind w:firstLine="0"/>
        <w:rPr>
          <w:rFonts w:ascii="Times New Roman" w:hAnsi="Times New Roman"/>
          <w:snapToGrid/>
          <w:color w:val="auto"/>
          <w:szCs w:val="24"/>
        </w:rPr>
      </w:pPr>
    </w:p>
    <w:tbl>
      <w:tblPr>
        <w:tblW w:w="95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60"/>
        <w:gridCol w:w="6492"/>
        <w:gridCol w:w="1418"/>
        <w:gridCol w:w="835"/>
      </w:tblGrid>
      <w:tr w:rsidR="00243000" w:rsidRPr="00EE7565" w14:paraId="3737945C" w14:textId="77777777" w:rsidTr="00100966">
        <w:trPr>
          <w:trHeight w:val="299"/>
        </w:trPr>
        <w:tc>
          <w:tcPr>
            <w:tcW w:w="760" w:type="dxa"/>
            <w:shd w:val="clear" w:color="auto" w:fill="808080"/>
            <w:vAlign w:val="center"/>
          </w:tcPr>
          <w:p w14:paraId="13EE2404" w14:textId="77777777" w:rsidR="00243000" w:rsidRPr="00EE7565" w:rsidRDefault="00243000" w:rsidP="00457943">
            <w:pPr>
              <w:ind w:left="44"/>
              <w:jc w:val="center"/>
              <w:rPr>
                <w:b/>
                <w:sz w:val="24"/>
                <w:szCs w:val="24"/>
              </w:rPr>
            </w:pPr>
            <w:r w:rsidRPr="00EE7565">
              <w:rPr>
                <w:b/>
                <w:sz w:val="24"/>
                <w:szCs w:val="24"/>
              </w:rPr>
              <w:lastRenderedPageBreak/>
              <w:t>Item</w:t>
            </w:r>
          </w:p>
        </w:tc>
        <w:tc>
          <w:tcPr>
            <w:tcW w:w="6492" w:type="dxa"/>
            <w:shd w:val="clear" w:color="auto" w:fill="808080"/>
            <w:vAlign w:val="center"/>
          </w:tcPr>
          <w:p w14:paraId="31E87430" w14:textId="1C39A3CF" w:rsidR="00243000" w:rsidRPr="00EE7565" w:rsidRDefault="00426FBA" w:rsidP="00457943">
            <w:pPr>
              <w:ind w:left="44"/>
              <w:rPr>
                <w:b/>
                <w:sz w:val="24"/>
                <w:szCs w:val="24"/>
              </w:rPr>
            </w:pPr>
            <w:r w:rsidRPr="00EE7565"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  <w:t>DO PROCEDIMENTO ADMINISTRATIVO PARA FINS DE DOAÇÃO</w:t>
            </w:r>
          </w:p>
        </w:tc>
        <w:tc>
          <w:tcPr>
            <w:tcW w:w="1418" w:type="dxa"/>
            <w:shd w:val="clear" w:color="auto" w:fill="808080"/>
            <w:vAlign w:val="center"/>
          </w:tcPr>
          <w:p w14:paraId="3DBE1AE6" w14:textId="77777777" w:rsidR="00243000" w:rsidRPr="00EE7565" w:rsidRDefault="00243000" w:rsidP="00457943">
            <w:pPr>
              <w:ind w:left="44"/>
              <w:jc w:val="center"/>
              <w:rPr>
                <w:b/>
                <w:sz w:val="24"/>
                <w:szCs w:val="24"/>
              </w:rPr>
            </w:pPr>
            <w:r w:rsidRPr="00EE7565">
              <w:rPr>
                <w:b/>
                <w:sz w:val="24"/>
                <w:szCs w:val="24"/>
              </w:rPr>
              <w:t>“S”, “N”, “N.A.”</w:t>
            </w:r>
          </w:p>
        </w:tc>
        <w:tc>
          <w:tcPr>
            <w:tcW w:w="835" w:type="dxa"/>
            <w:shd w:val="clear" w:color="auto" w:fill="808080"/>
            <w:vAlign w:val="center"/>
          </w:tcPr>
          <w:p w14:paraId="411AABA4" w14:textId="77777777" w:rsidR="00243000" w:rsidRPr="00EE7565" w:rsidRDefault="00243000" w:rsidP="00457943">
            <w:pPr>
              <w:ind w:left="44"/>
              <w:jc w:val="center"/>
              <w:rPr>
                <w:b/>
                <w:sz w:val="24"/>
                <w:szCs w:val="24"/>
              </w:rPr>
            </w:pPr>
            <w:r w:rsidRPr="00EE7565">
              <w:rPr>
                <w:b/>
                <w:sz w:val="24"/>
                <w:szCs w:val="24"/>
              </w:rPr>
              <w:t>F.</w:t>
            </w:r>
          </w:p>
        </w:tc>
      </w:tr>
      <w:tr w:rsidR="00243000" w:rsidRPr="00EE7565" w14:paraId="5CF93C38" w14:textId="77777777" w:rsidTr="00100966">
        <w:trPr>
          <w:trHeight w:val="299"/>
        </w:trPr>
        <w:tc>
          <w:tcPr>
            <w:tcW w:w="760" w:type="dxa"/>
            <w:vAlign w:val="center"/>
          </w:tcPr>
          <w:p w14:paraId="6A4368D5" w14:textId="77777777" w:rsidR="00243000" w:rsidRPr="00EE7565" w:rsidRDefault="00243000" w:rsidP="00457943">
            <w:pPr>
              <w:ind w:left="44"/>
              <w:rPr>
                <w:b/>
                <w:sz w:val="24"/>
                <w:szCs w:val="24"/>
              </w:rPr>
            </w:pPr>
            <w:r w:rsidRPr="00EE7565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6492" w:type="dxa"/>
          </w:tcPr>
          <w:p w14:paraId="3719A44C" w14:textId="6AE6B339" w:rsidR="00243000" w:rsidRPr="00EE7565" w:rsidRDefault="00426FBA" w:rsidP="00457943">
            <w:pPr>
              <w:tabs>
                <w:tab w:val="left" w:pos="5047"/>
              </w:tabs>
              <w:ind w:left="44"/>
              <w:rPr>
                <w:sz w:val="24"/>
                <w:szCs w:val="24"/>
              </w:rPr>
            </w:pPr>
            <w:r w:rsidRPr="00457943">
              <w:rPr>
                <w:sz w:val="24"/>
                <w:szCs w:val="24"/>
              </w:rPr>
              <w:t xml:space="preserve">Foi </w:t>
            </w:r>
            <w:r w:rsidRPr="00EE7565">
              <w:rPr>
                <w:rFonts w:eastAsia="Calibri"/>
                <w:iCs/>
                <w:sz w:val="24"/>
                <w:szCs w:val="24"/>
                <w:lang w:eastAsia="en-US"/>
              </w:rPr>
              <w:t xml:space="preserve">constituída </w:t>
            </w:r>
            <w:r w:rsidR="007B391C" w:rsidRPr="00EE7565">
              <w:rPr>
                <w:rFonts w:eastAsia="Calibri"/>
                <w:iCs/>
                <w:sz w:val="24"/>
                <w:szCs w:val="24"/>
                <w:lang w:eastAsia="en-US"/>
              </w:rPr>
              <w:t>a Comissão de Análise e Desfazimento de Bens Inservíveis</w:t>
            </w:r>
            <w:r w:rsidRPr="00EE7565">
              <w:rPr>
                <w:rFonts w:eastAsia="Calibri"/>
                <w:iCs/>
                <w:sz w:val="24"/>
                <w:szCs w:val="24"/>
                <w:lang w:eastAsia="en-US"/>
              </w:rPr>
              <w:t>?</w:t>
            </w:r>
            <w:r w:rsidR="007B391C" w:rsidRPr="00EE7565">
              <w:rPr>
                <w:rFonts w:eastAsia="Calibri"/>
                <w:iCs/>
                <w:sz w:val="24"/>
                <w:szCs w:val="24"/>
                <w:lang w:eastAsia="en-US"/>
              </w:rPr>
              <w:t xml:space="preserve"> (arts. 1º, inciso VII, e 3º, parágrafo único, do Decreto Estadual n.</w:t>
            </w:r>
            <w:r w:rsidR="00DD2536">
              <w:rPr>
                <w:rFonts w:eastAsia="Calibri"/>
                <w:iCs/>
                <w:sz w:val="24"/>
                <w:szCs w:val="24"/>
                <w:lang w:eastAsia="en-US"/>
              </w:rPr>
              <w:t>º</w:t>
            </w:r>
            <w:r w:rsidR="007B391C" w:rsidRPr="00EE7565">
              <w:rPr>
                <w:rFonts w:eastAsia="Calibri"/>
                <w:iCs/>
                <w:sz w:val="24"/>
                <w:szCs w:val="24"/>
                <w:lang w:eastAsia="en-US"/>
              </w:rPr>
              <w:t xml:space="preserve"> 16.294/2023)</w:t>
            </w:r>
          </w:p>
        </w:tc>
        <w:tc>
          <w:tcPr>
            <w:tcW w:w="1418" w:type="dxa"/>
          </w:tcPr>
          <w:p w14:paraId="6DC0C72E" w14:textId="77777777" w:rsidR="00243000" w:rsidRPr="00EE7565" w:rsidRDefault="00243000" w:rsidP="00457943">
            <w:pPr>
              <w:ind w:left="44"/>
              <w:rPr>
                <w:sz w:val="24"/>
                <w:szCs w:val="24"/>
              </w:rPr>
            </w:pPr>
          </w:p>
        </w:tc>
        <w:tc>
          <w:tcPr>
            <w:tcW w:w="835" w:type="dxa"/>
          </w:tcPr>
          <w:p w14:paraId="17A62C2B" w14:textId="77777777" w:rsidR="00243000" w:rsidRPr="00EE7565" w:rsidRDefault="00243000" w:rsidP="00457943">
            <w:pPr>
              <w:ind w:left="44"/>
              <w:rPr>
                <w:sz w:val="24"/>
                <w:szCs w:val="24"/>
              </w:rPr>
            </w:pPr>
          </w:p>
        </w:tc>
      </w:tr>
      <w:tr w:rsidR="00243000" w:rsidRPr="00EE7565" w14:paraId="1CE69148" w14:textId="77777777" w:rsidTr="00100966">
        <w:trPr>
          <w:trHeight w:val="299"/>
        </w:trPr>
        <w:tc>
          <w:tcPr>
            <w:tcW w:w="760" w:type="dxa"/>
            <w:vAlign w:val="center"/>
          </w:tcPr>
          <w:p w14:paraId="60881EF0" w14:textId="77777777" w:rsidR="00243000" w:rsidRPr="00EE7565" w:rsidRDefault="00243000" w:rsidP="00457943">
            <w:pPr>
              <w:ind w:left="44"/>
              <w:rPr>
                <w:b/>
                <w:sz w:val="24"/>
                <w:szCs w:val="24"/>
              </w:rPr>
            </w:pPr>
            <w:r w:rsidRPr="00EE7565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6492" w:type="dxa"/>
          </w:tcPr>
          <w:p w14:paraId="6117BAEC" w14:textId="7093972D" w:rsidR="00243000" w:rsidRPr="00EE7565" w:rsidRDefault="00426FBA" w:rsidP="00457943">
            <w:pPr>
              <w:tabs>
                <w:tab w:val="left" w:pos="5047"/>
              </w:tabs>
              <w:ind w:left="44"/>
              <w:rPr>
                <w:sz w:val="24"/>
                <w:szCs w:val="24"/>
              </w:rPr>
            </w:pPr>
            <w:r w:rsidRPr="00457943">
              <w:rPr>
                <w:bCs/>
                <w:sz w:val="24"/>
                <w:szCs w:val="24"/>
              </w:rPr>
              <w:t xml:space="preserve">O bem móvel foi enquadrado </w:t>
            </w:r>
            <w:r w:rsidR="007B391C" w:rsidRPr="00457943">
              <w:rPr>
                <w:sz w:val="24"/>
                <w:szCs w:val="24"/>
              </w:rPr>
              <w:t>como inservível, com emissão de laudo pela Comissão de Análise e Desfazimento de Bens Inservíveis</w:t>
            </w:r>
            <w:r w:rsidRPr="00457943">
              <w:rPr>
                <w:sz w:val="24"/>
                <w:szCs w:val="24"/>
              </w:rPr>
              <w:t>?</w:t>
            </w:r>
            <w:r w:rsidR="007B391C" w:rsidRPr="00457943">
              <w:rPr>
                <w:sz w:val="24"/>
                <w:szCs w:val="24"/>
              </w:rPr>
              <w:t xml:space="preserve"> (arts. 4º e 5º, Anexo II, do Decreto Estadual n.</w:t>
            </w:r>
            <w:r w:rsidR="00DD2536">
              <w:rPr>
                <w:sz w:val="24"/>
                <w:szCs w:val="24"/>
              </w:rPr>
              <w:t>º</w:t>
            </w:r>
            <w:r w:rsidR="007B391C" w:rsidRPr="00457943">
              <w:rPr>
                <w:sz w:val="24"/>
                <w:szCs w:val="24"/>
              </w:rPr>
              <w:t xml:space="preserve"> 16.294/2023)</w:t>
            </w:r>
          </w:p>
        </w:tc>
        <w:tc>
          <w:tcPr>
            <w:tcW w:w="1418" w:type="dxa"/>
          </w:tcPr>
          <w:p w14:paraId="666AD27D" w14:textId="77777777" w:rsidR="00243000" w:rsidRPr="00EE7565" w:rsidRDefault="00243000" w:rsidP="00457943">
            <w:pPr>
              <w:ind w:left="44"/>
              <w:rPr>
                <w:sz w:val="24"/>
                <w:szCs w:val="24"/>
              </w:rPr>
            </w:pPr>
          </w:p>
        </w:tc>
        <w:tc>
          <w:tcPr>
            <w:tcW w:w="835" w:type="dxa"/>
          </w:tcPr>
          <w:p w14:paraId="2B19EEB0" w14:textId="77777777" w:rsidR="00243000" w:rsidRPr="00EE7565" w:rsidRDefault="00243000" w:rsidP="00457943">
            <w:pPr>
              <w:ind w:left="44"/>
              <w:rPr>
                <w:sz w:val="24"/>
                <w:szCs w:val="24"/>
              </w:rPr>
            </w:pPr>
          </w:p>
        </w:tc>
      </w:tr>
      <w:tr w:rsidR="00243000" w:rsidRPr="00EE7565" w14:paraId="0339675E" w14:textId="77777777" w:rsidTr="00100966">
        <w:trPr>
          <w:trHeight w:val="299"/>
        </w:trPr>
        <w:tc>
          <w:tcPr>
            <w:tcW w:w="760" w:type="dxa"/>
            <w:vAlign w:val="center"/>
          </w:tcPr>
          <w:p w14:paraId="259163D1" w14:textId="77777777" w:rsidR="00243000" w:rsidRPr="00EE7565" w:rsidRDefault="00243000" w:rsidP="00457943">
            <w:pPr>
              <w:ind w:left="44"/>
              <w:rPr>
                <w:b/>
                <w:sz w:val="24"/>
                <w:szCs w:val="24"/>
              </w:rPr>
            </w:pPr>
            <w:r w:rsidRPr="00EE7565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6492" w:type="dxa"/>
          </w:tcPr>
          <w:p w14:paraId="55AF162D" w14:textId="4248A0DD" w:rsidR="00243000" w:rsidRPr="00EE7565" w:rsidRDefault="009E55E3" w:rsidP="009E55E3">
            <w:pPr>
              <w:ind w:left="44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Foi realizada a</w:t>
            </w:r>
            <w:r w:rsidRPr="00805D0B">
              <w:rPr>
                <w:iCs/>
                <w:sz w:val="24"/>
                <w:szCs w:val="24"/>
              </w:rPr>
              <w:t>valiação prévia (art. 76, caput, da Lei Federal n.º 14.133/21 c/c o caput do art. 20 do Decreto Estadual n.º 16.294, de 09 de outubro de 2023);</w:t>
            </w:r>
          </w:p>
        </w:tc>
        <w:tc>
          <w:tcPr>
            <w:tcW w:w="1418" w:type="dxa"/>
          </w:tcPr>
          <w:p w14:paraId="38F2A09A" w14:textId="77777777" w:rsidR="00243000" w:rsidRPr="00EE7565" w:rsidRDefault="00243000" w:rsidP="00457943">
            <w:pPr>
              <w:ind w:left="44"/>
              <w:rPr>
                <w:sz w:val="24"/>
                <w:szCs w:val="24"/>
              </w:rPr>
            </w:pPr>
          </w:p>
        </w:tc>
        <w:tc>
          <w:tcPr>
            <w:tcW w:w="835" w:type="dxa"/>
          </w:tcPr>
          <w:p w14:paraId="4F080F22" w14:textId="77777777" w:rsidR="00243000" w:rsidRPr="00EE7565" w:rsidRDefault="00243000" w:rsidP="00457943">
            <w:pPr>
              <w:ind w:left="44"/>
              <w:rPr>
                <w:sz w:val="24"/>
                <w:szCs w:val="24"/>
              </w:rPr>
            </w:pPr>
          </w:p>
        </w:tc>
      </w:tr>
      <w:tr w:rsidR="001635B4" w:rsidRPr="00EE7565" w14:paraId="56D4F554" w14:textId="77777777" w:rsidTr="00100966">
        <w:trPr>
          <w:trHeight w:val="299"/>
        </w:trPr>
        <w:tc>
          <w:tcPr>
            <w:tcW w:w="760" w:type="dxa"/>
            <w:vAlign w:val="center"/>
          </w:tcPr>
          <w:p w14:paraId="233D2812" w14:textId="34CC6434" w:rsidR="001635B4" w:rsidRPr="00EE7565" w:rsidRDefault="001635B4">
            <w:pPr>
              <w:ind w:left="4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4. </w:t>
            </w:r>
          </w:p>
        </w:tc>
        <w:tc>
          <w:tcPr>
            <w:tcW w:w="6492" w:type="dxa"/>
          </w:tcPr>
          <w:p w14:paraId="7C370131" w14:textId="672CEAEB" w:rsidR="001635B4" w:rsidRPr="00EE7565" w:rsidRDefault="009E55E3" w:rsidP="00457943">
            <w:pPr>
              <w:ind w:left="44"/>
              <w:rPr>
                <w:iCs/>
                <w:sz w:val="24"/>
                <w:szCs w:val="24"/>
              </w:rPr>
            </w:pPr>
            <w:r w:rsidRPr="00EE7565">
              <w:rPr>
                <w:iCs/>
                <w:sz w:val="24"/>
                <w:szCs w:val="24"/>
              </w:rPr>
              <w:t>Foi adotada a ordem delineada no art. 6º, do Decreto Estadual n.º 16.294/2023, ou demonstrado o atendimento dos requisitos enumerados nos §§ 1º e 2º do art. 6º do Decreto Estadual n.º 16.294/2023 para não observância da ordem para escolha da modalidade de desfazimento?</w:t>
            </w:r>
          </w:p>
        </w:tc>
        <w:tc>
          <w:tcPr>
            <w:tcW w:w="1418" w:type="dxa"/>
          </w:tcPr>
          <w:p w14:paraId="6535C004" w14:textId="77777777" w:rsidR="001635B4" w:rsidRPr="00EE7565" w:rsidRDefault="001635B4" w:rsidP="00EE7565">
            <w:pPr>
              <w:ind w:left="44"/>
              <w:rPr>
                <w:sz w:val="24"/>
                <w:szCs w:val="24"/>
              </w:rPr>
            </w:pPr>
          </w:p>
        </w:tc>
        <w:tc>
          <w:tcPr>
            <w:tcW w:w="835" w:type="dxa"/>
          </w:tcPr>
          <w:p w14:paraId="5A14462C" w14:textId="77777777" w:rsidR="001635B4" w:rsidRPr="00EE7565" w:rsidRDefault="001635B4" w:rsidP="00EE7565">
            <w:pPr>
              <w:ind w:left="44"/>
              <w:rPr>
                <w:sz w:val="24"/>
                <w:szCs w:val="24"/>
              </w:rPr>
            </w:pPr>
          </w:p>
        </w:tc>
      </w:tr>
      <w:tr w:rsidR="00243000" w:rsidRPr="00EE7565" w14:paraId="4832723E" w14:textId="77777777" w:rsidTr="00100966">
        <w:trPr>
          <w:trHeight w:val="299"/>
        </w:trPr>
        <w:tc>
          <w:tcPr>
            <w:tcW w:w="760" w:type="dxa"/>
            <w:vAlign w:val="center"/>
          </w:tcPr>
          <w:p w14:paraId="22F8ACE9" w14:textId="77777777" w:rsidR="00243000" w:rsidRPr="00EE7565" w:rsidRDefault="00243000" w:rsidP="00457943">
            <w:pPr>
              <w:ind w:left="44"/>
              <w:rPr>
                <w:b/>
                <w:sz w:val="24"/>
                <w:szCs w:val="24"/>
              </w:rPr>
            </w:pPr>
            <w:r w:rsidRPr="00EE7565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6492" w:type="dxa"/>
          </w:tcPr>
          <w:p w14:paraId="390E3638" w14:textId="3A61A67A" w:rsidR="00243000" w:rsidRPr="00EE7565" w:rsidRDefault="00426FBA" w:rsidP="00457943">
            <w:pPr>
              <w:ind w:left="44"/>
              <w:rPr>
                <w:sz w:val="24"/>
                <w:szCs w:val="24"/>
              </w:rPr>
            </w:pPr>
            <w:r w:rsidRPr="00457943">
              <w:rPr>
                <w:sz w:val="24"/>
                <w:szCs w:val="24"/>
              </w:rPr>
              <w:t>O interesse público da doação foi devidamente demonstrado por justificativa nos autos?</w:t>
            </w:r>
          </w:p>
        </w:tc>
        <w:tc>
          <w:tcPr>
            <w:tcW w:w="1418" w:type="dxa"/>
          </w:tcPr>
          <w:p w14:paraId="7142D86F" w14:textId="77777777" w:rsidR="00243000" w:rsidRPr="00EE7565" w:rsidRDefault="00243000" w:rsidP="00457943">
            <w:pPr>
              <w:ind w:left="44"/>
              <w:rPr>
                <w:sz w:val="24"/>
                <w:szCs w:val="24"/>
              </w:rPr>
            </w:pPr>
          </w:p>
        </w:tc>
        <w:tc>
          <w:tcPr>
            <w:tcW w:w="835" w:type="dxa"/>
          </w:tcPr>
          <w:p w14:paraId="2C760F37" w14:textId="77777777" w:rsidR="00243000" w:rsidRPr="00EE7565" w:rsidRDefault="00243000" w:rsidP="00457943">
            <w:pPr>
              <w:ind w:left="44"/>
              <w:rPr>
                <w:sz w:val="24"/>
                <w:szCs w:val="24"/>
              </w:rPr>
            </w:pPr>
          </w:p>
        </w:tc>
      </w:tr>
      <w:tr w:rsidR="00426FBA" w:rsidRPr="00EE7565" w14:paraId="67E4964F" w14:textId="77777777" w:rsidTr="00100966">
        <w:trPr>
          <w:trHeight w:val="299"/>
        </w:trPr>
        <w:tc>
          <w:tcPr>
            <w:tcW w:w="760" w:type="dxa"/>
            <w:vAlign w:val="center"/>
          </w:tcPr>
          <w:p w14:paraId="5017F4DF" w14:textId="33DB22AD" w:rsidR="00426FBA" w:rsidRPr="00EE7565" w:rsidRDefault="00EE7565" w:rsidP="00457943">
            <w:pPr>
              <w:ind w:left="4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6. </w:t>
            </w:r>
          </w:p>
        </w:tc>
        <w:tc>
          <w:tcPr>
            <w:tcW w:w="6492" w:type="dxa"/>
          </w:tcPr>
          <w:p w14:paraId="4219E840" w14:textId="745B6C13" w:rsidR="00426FBA" w:rsidRPr="00457943" w:rsidRDefault="00426FBA" w:rsidP="00457943">
            <w:pPr>
              <w:ind w:left="44"/>
              <w:rPr>
                <w:sz w:val="24"/>
                <w:szCs w:val="24"/>
              </w:rPr>
            </w:pPr>
            <w:r w:rsidRPr="00EE7565">
              <w:rPr>
                <w:iCs/>
                <w:sz w:val="24"/>
                <w:szCs w:val="24"/>
              </w:rPr>
              <w:t>Foram aplicados os princípios e objetivos constante na Lei Federal n.º 12.305/2010 (art. 2º, do Decreto Estadual n.</w:t>
            </w:r>
            <w:r w:rsidR="00DD2536">
              <w:rPr>
                <w:iCs/>
                <w:sz w:val="24"/>
                <w:szCs w:val="24"/>
              </w:rPr>
              <w:t>º</w:t>
            </w:r>
            <w:r w:rsidRPr="00EE7565">
              <w:rPr>
                <w:iCs/>
                <w:sz w:val="24"/>
                <w:szCs w:val="24"/>
              </w:rPr>
              <w:t xml:space="preserve"> 16.294/2023)?</w:t>
            </w:r>
          </w:p>
        </w:tc>
        <w:tc>
          <w:tcPr>
            <w:tcW w:w="1418" w:type="dxa"/>
          </w:tcPr>
          <w:p w14:paraId="76EFC5E6" w14:textId="77777777" w:rsidR="00426FBA" w:rsidRPr="00EE7565" w:rsidRDefault="00426FBA" w:rsidP="00457943">
            <w:pPr>
              <w:ind w:left="44"/>
              <w:rPr>
                <w:sz w:val="24"/>
                <w:szCs w:val="24"/>
              </w:rPr>
            </w:pPr>
          </w:p>
        </w:tc>
        <w:tc>
          <w:tcPr>
            <w:tcW w:w="835" w:type="dxa"/>
          </w:tcPr>
          <w:p w14:paraId="678802E9" w14:textId="77777777" w:rsidR="00426FBA" w:rsidRPr="00EE7565" w:rsidRDefault="00426FBA" w:rsidP="00457943">
            <w:pPr>
              <w:ind w:left="44"/>
              <w:rPr>
                <w:sz w:val="24"/>
                <w:szCs w:val="24"/>
              </w:rPr>
            </w:pPr>
          </w:p>
        </w:tc>
      </w:tr>
      <w:tr w:rsidR="00EE7565" w:rsidRPr="00EE7565" w14:paraId="5973AD55" w14:textId="77777777" w:rsidTr="00100966">
        <w:trPr>
          <w:trHeight w:val="299"/>
        </w:trPr>
        <w:tc>
          <w:tcPr>
            <w:tcW w:w="760" w:type="dxa"/>
            <w:vAlign w:val="center"/>
          </w:tcPr>
          <w:p w14:paraId="11DD9337" w14:textId="10B09AD7" w:rsidR="00EE7565" w:rsidRDefault="00EE7565">
            <w:pPr>
              <w:ind w:left="4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7. </w:t>
            </w:r>
          </w:p>
        </w:tc>
        <w:tc>
          <w:tcPr>
            <w:tcW w:w="6492" w:type="dxa"/>
          </w:tcPr>
          <w:p w14:paraId="7C6569FC" w14:textId="5CF1451C" w:rsidR="00EE7565" w:rsidRPr="00EE7565" w:rsidRDefault="00EE7565">
            <w:pPr>
              <w:ind w:left="44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Foi realizada avaliação de oportunidade e conveniência? (art. 21, </w:t>
            </w:r>
            <w:r w:rsidRPr="00F657A2">
              <w:rPr>
                <w:iCs/>
                <w:sz w:val="24"/>
                <w:szCs w:val="24"/>
              </w:rPr>
              <w:t>do Decreto Estadual n.</w:t>
            </w:r>
            <w:r w:rsidR="00DD2536">
              <w:rPr>
                <w:iCs/>
                <w:sz w:val="24"/>
                <w:szCs w:val="24"/>
              </w:rPr>
              <w:t>º</w:t>
            </w:r>
            <w:r w:rsidRPr="00F657A2">
              <w:rPr>
                <w:iCs/>
                <w:sz w:val="24"/>
                <w:szCs w:val="24"/>
              </w:rPr>
              <w:t xml:space="preserve"> 16.294/202</w:t>
            </w:r>
            <w:r>
              <w:rPr>
                <w:iCs/>
                <w:sz w:val="24"/>
                <w:szCs w:val="24"/>
              </w:rPr>
              <w:t>3)</w:t>
            </w:r>
          </w:p>
        </w:tc>
        <w:tc>
          <w:tcPr>
            <w:tcW w:w="1418" w:type="dxa"/>
          </w:tcPr>
          <w:p w14:paraId="599FF3EA" w14:textId="77777777" w:rsidR="00EE7565" w:rsidRPr="00EE7565" w:rsidRDefault="00EE7565" w:rsidP="00EE7565">
            <w:pPr>
              <w:ind w:left="44"/>
              <w:rPr>
                <w:sz w:val="24"/>
                <w:szCs w:val="24"/>
              </w:rPr>
            </w:pPr>
          </w:p>
        </w:tc>
        <w:tc>
          <w:tcPr>
            <w:tcW w:w="835" w:type="dxa"/>
          </w:tcPr>
          <w:p w14:paraId="685D2C26" w14:textId="77777777" w:rsidR="00EE7565" w:rsidRPr="00EE7565" w:rsidRDefault="00EE7565" w:rsidP="00EE7565">
            <w:pPr>
              <w:ind w:left="44"/>
              <w:rPr>
                <w:sz w:val="24"/>
                <w:szCs w:val="24"/>
              </w:rPr>
            </w:pPr>
          </w:p>
        </w:tc>
      </w:tr>
      <w:tr w:rsidR="00EE7565" w:rsidRPr="00EE7565" w14:paraId="00E1A3FD" w14:textId="77777777" w:rsidTr="00100966">
        <w:trPr>
          <w:trHeight w:val="299"/>
        </w:trPr>
        <w:tc>
          <w:tcPr>
            <w:tcW w:w="760" w:type="dxa"/>
            <w:vAlign w:val="center"/>
          </w:tcPr>
          <w:p w14:paraId="0F63EA51" w14:textId="1F792429" w:rsidR="00EE7565" w:rsidRDefault="00EE7565">
            <w:pPr>
              <w:ind w:left="4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8. </w:t>
            </w:r>
          </w:p>
        </w:tc>
        <w:tc>
          <w:tcPr>
            <w:tcW w:w="6492" w:type="dxa"/>
          </w:tcPr>
          <w:p w14:paraId="0720E040" w14:textId="2BFFB38F" w:rsidR="00EE7565" w:rsidRPr="00EE7565" w:rsidRDefault="00EE7565">
            <w:pPr>
              <w:ind w:left="44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Existe d</w:t>
            </w:r>
            <w:r w:rsidRPr="00920824">
              <w:rPr>
                <w:iCs/>
                <w:sz w:val="24"/>
                <w:szCs w:val="24"/>
              </w:rPr>
              <w:t xml:space="preserve">ecisão </w:t>
            </w:r>
            <w:r>
              <w:rPr>
                <w:iCs/>
                <w:sz w:val="24"/>
                <w:szCs w:val="24"/>
              </w:rPr>
              <w:t xml:space="preserve">da </w:t>
            </w:r>
            <w:r w:rsidRPr="00920824">
              <w:rPr>
                <w:iCs/>
                <w:sz w:val="24"/>
                <w:szCs w:val="24"/>
              </w:rPr>
              <w:t xml:space="preserve">autoridade </w:t>
            </w:r>
            <w:r>
              <w:rPr>
                <w:iCs/>
                <w:sz w:val="24"/>
                <w:szCs w:val="24"/>
              </w:rPr>
              <w:t>máxima do órgão ou da entidade? (art. 37, §2º, do Decreto-lei n.</w:t>
            </w:r>
            <w:r w:rsidR="00DD2536">
              <w:rPr>
                <w:iCs/>
                <w:sz w:val="24"/>
                <w:szCs w:val="24"/>
              </w:rPr>
              <w:t>º</w:t>
            </w:r>
            <w:r>
              <w:rPr>
                <w:iCs/>
                <w:sz w:val="24"/>
                <w:szCs w:val="24"/>
              </w:rPr>
              <w:t xml:space="preserve"> 17/1979, c/c o art. 1º, do Decreto Estadual n.</w:t>
            </w:r>
            <w:r w:rsidR="00DD2536">
              <w:rPr>
                <w:iCs/>
                <w:sz w:val="24"/>
                <w:szCs w:val="24"/>
              </w:rPr>
              <w:t>º</w:t>
            </w:r>
            <w:r>
              <w:rPr>
                <w:iCs/>
                <w:sz w:val="24"/>
                <w:szCs w:val="24"/>
              </w:rPr>
              <w:t xml:space="preserve"> 16.256/2023)</w:t>
            </w:r>
          </w:p>
        </w:tc>
        <w:tc>
          <w:tcPr>
            <w:tcW w:w="1418" w:type="dxa"/>
          </w:tcPr>
          <w:p w14:paraId="13479AEB" w14:textId="77777777" w:rsidR="00EE7565" w:rsidRPr="00EE7565" w:rsidRDefault="00EE7565" w:rsidP="00EE7565">
            <w:pPr>
              <w:ind w:left="44"/>
              <w:rPr>
                <w:sz w:val="24"/>
                <w:szCs w:val="24"/>
              </w:rPr>
            </w:pPr>
          </w:p>
        </w:tc>
        <w:tc>
          <w:tcPr>
            <w:tcW w:w="835" w:type="dxa"/>
          </w:tcPr>
          <w:p w14:paraId="3D0EEE88" w14:textId="77777777" w:rsidR="00EE7565" w:rsidRPr="00EE7565" w:rsidRDefault="00EE7565" w:rsidP="00EE7565">
            <w:pPr>
              <w:ind w:left="44"/>
              <w:rPr>
                <w:sz w:val="24"/>
                <w:szCs w:val="24"/>
              </w:rPr>
            </w:pPr>
          </w:p>
        </w:tc>
      </w:tr>
      <w:tr w:rsidR="00243000" w:rsidRPr="00EE7565" w14:paraId="6677EDD0" w14:textId="77777777" w:rsidTr="00100966">
        <w:trPr>
          <w:trHeight w:val="299"/>
        </w:trPr>
        <w:tc>
          <w:tcPr>
            <w:tcW w:w="760" w:type="dxa"/>
            <w:shd w:val="clear" w:color="auto" w:fill="7F7F7F"/>
            <w:vAlign w:val="center"/>
          </w:tcPr>
          <w:p w14:paraId="5620D147" w14:textId="77777777" w:rsidR="00243000" w:rsidRPr="00EE7565" w:rsidRDefault="00243000" w:rsidP="00457943">
            <w:pPr>
              <w:ind w:left="44"/>
              <w:rPr>
                <w:color w:val="FFFFFF"/>
                <w:sz w:val="24"/>
                <w:szCs w:val="24"/>
              </w:rPr>
            </w:pPr>
            <w:r w:rsidRPr="00EE7565">
              <w:rPr>
                <w:b/>
                <w:sz w:val="24"/>
                <w:szCs w:val="24"/>
              </w:rPr>
              <w:t>Item</w:t>
            </w:r>
          </w:p>
        </w:tc>
        <w:tc>
          <w:tcPr>
            <w:tcW w:w="6492" w:type="dxa"/>
            <w:shd w:val="clear" w:color="auto" w:fill="7F7F7F"/>
            <w:vAlign w:val="center"/>
          </w:tcPr>
          <w:p w14:paraId="4409871B" w14:textId="0124771E" w:rsidR="00243000" w:rsidRPr="00EE7565" w:rsidRDefault="00426FBA" w:rsidP="00457943">
            <w:pPr>
              <w:tabs>
                <w:tab w:val="left" w:pos="1134"/>
              </w:tabs>
              <w:ind w:left="44"/>
              <w:rPr>
                <w:sz w:val="24"/>
                <w:szCs w:val="24"/>
              </w:rPr>
            </w:pPr>
            <w:r w:rsidRPr="00EE7565">
              <w:rPr>
                <w:b/>
                <w:sz w:val="24"/>
                <w:szCs w:val="24"/>
              </w:rPr>
              <w:t>DOAÇÃO POR DISPENSA DE LICITAÇÃO</w:t>
            </w:r>
            <w:r w:rsidR="00243000" w:rsidRPr="00EE7565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shd w:val="clear" w:color="auto" w:fill="7F7F7F"/>
            <w:vAlign w:val="center"/>
          </w:tcPr>
          <w:p w14:paraId="3C90E961" w14:textId="77777777" w:rsidR="00243000" w:rsidRPr="00EE7565" w:rsidRDefault="00243000" w:rsidP="00457943">
            <w:pPr>
              <w:ind w:left="44"/>
              <w:rPr>
                <w:b/>
                <w:color w:val="FFFFFF"/>
                <w:sz w:val="24"/>
                <w:szCs w:val="24"/>
              </w:rPr>
            </w:pPr>
            <w:r w:rsidRPr="00EE7565">
              <w:rPr>
                <w:b/>
                <w:sz w:val="24"/>
                <w:szCs w:val="24"/>
              </w:rPr>
              <w:t>“S”, “N”, “N.A.”</w:t>
            </w:r>
          </w:p>
        </w:tc>
        <w:tc>
          <w:tcPr>
            <w:tcW w:w="835" w:type="dxa"/>
            <w:shd w:val="clear" w:color="auto" w:fill="7F7F7F"/>
            <w:vAlign w:val="center"/>
          </w:tcPr>
          <w:p w14:paraId="1E560E86" w14:textId="77777777" w:rsidR="00243000" w:rsidRPr="00EE7565" w:rsidRDefault="00243000" w:rsidP="00457943">
            <w:pPr>
              <w:ind w:left="44"/>
              <w:rPr>
                <w:b/>
                <w:color w:val="FFFFFF"/>
                <w:sz w:val="24"/>
                <w:szCs w:val="24"/>
              </w:rPr>
            </w:pPr>
            <w:r w:rsidRPr="00EE7565">
              <w:rPr>
                <w:b/>
                <w:sz w:val="24"/>
                <w:szCs w:val="24"/>
              </w:rPr>
              <w:t>F.</w:t>
            </w:r>
          </w:p>
        </w:tc>
      </w:tr>
      <w:tr w:rsidR="00243000" w:rsidRPr="00EE7565" w14:paraId="3AC847BF" w14:textId="77777777" w:rsidTr="00100966">
        <w:trPr>
          <w:trHeight w:val="299"/>
        </w:trPr>
        <w:tc>
          <w:tcPr>
            <w:tcW w:w="760" w:type="dxa"/>
            <w:shd w:val="clear" w:color="auto" w:fill="auto"/>
            <w:vAlign w:val="center"/>
          </w:tcPr>
          <w:p w14:paraId="253CEDD9" w14:textId="77777777" w:rsidR="00243000" w:rsidRPr="00EE7565" w:rsidRDefault="00243000" w:rsidP="00457943">
            <w:pPr>
              <w:ind w:left="44"/>
              <w:jc w:val="left"/>
              <w:rPr>
                <w:color w:val="FFFFFF"/>
                <w:sz w:val="24"/>
                <w:szCs w:val="24"/>
              </w:rPr>
            </w:pPr>
            <w:r w:rsidRPr="00EE7565">
              <w:rPr>
                <w:color w:val="FFFFFF"/>
                <w:sz w:val="24"/>
                <w:szCs w:val="24"/>
              </w:rPr>
              <w:t>2</w:t>
            </w:r>
            <w:r w:rsidRPr="00EE7565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6492" w:type="dxa"/>
            <w:shd w:val="clear" w:color="auto" w:fill="auto"/>
            <w:vAlign w:val="center"/>
          </w:tcPr>
          <w:p w14:paraId="2D7D5C40" w14:textId="42B42860" w:rsidR="00243000" w:rsidRPr="00457943" w:rsidRDefault="00805D0B" w:rsidP="00457943">
            <w:pPr>
              <w:tabs>
                <w:tab w:val="left" w:pos="1134"/>
              </w:tabs>
              <w:ind w:left="44"/>
              <w:rPr>
                <w:sz w:val="24"/>
                <w:szCs w:val="24"/>
              </w:rPr>
            </w:pPr>
            <w:r w:rsidRPr="00457943">
              <w:rPr>
                <w:sz w:val="24"/>
                <w:szCs w:val="24"/>
              </w:rPr>
              <w:t>A</w:t>
            </w:r>
            <w:r w:rsidR="00243000" w:rsidRPr="00457943">
              <w:rPr>
                <w:sz w:val="24"/>
                <w:szCs w:val="24"/>
              </w:rPr>
              <w:t xml:space="preserve"> decisão pela contratação direta observou processo regular (art. 72 da Lei </w:t>
            </w:r>
            <w:r w:rsidR="00DD2536">
              <w:rPr>
                <w:sz w:val="24"/>
                <w:szCs w:val="24"/>
              </w:rPr>
              <w:t xml:space="preserve">n.º </w:t>
            </w:r>
            <w:r w:rsidR="00243000" w:rsidRPr="00457943">
              <w:rPr>
                <w:sz w:val="24"/>
                <w:szCs w:val="24"/>
              </w:rPr>
              <w:t>14.133/21), bem como os requisitos legais específicos do caso de doação bens móveis (art. 76, II, “a”, da Lei</w:t>
            </w:r>
            <w:r w:rsidR="00DD2536">
              <w:rPr>
                <w:sz w:val="24"/>
                <w:szCs w:val="24"/>
              </w:rPr>
              <w:t xml:space="preserve"> n.º</w:t>
            </w:r>
            <w:r w:rsidR="00243000" w:rsidRPr="00457943">
              <w:rPr>
                <w:sz w:val="24"/>
                <w:szCs w:val="24"/>
              </w:rPr>
              <w:t xml:space="preserve"> 14.133/21 c/c art. 21  do Dec. Estadual </w:t>
            </w:r>
            <w:r w:rsidR="00DD2536">
              <w:rPr>
                <w:sz w:val="24"/>
                <w:szCs w:val="24"/>
              </w:rPr>
              <w:t>n.º</w:t>
            </w:r>
            <w:r w:rsidR="00243000" w:rsidRPr="00457943">
              <w:rPr>
                <w:sz w:val="24"/>
                <w:szCs w:val="24"/>
              </w:rPr>
              <w:t>16.29</w:t>
            </w:r>
            <w:r w:rsidR="006B534C" w:rsidRPr="00457943">
              <w:rPr>
                <w:sz w:val="24"/>
                <w:szCs w:val="24"/>
              </w:rPr>
              <w:t>4</w:t>
            </w:r>
            <w:r w:rsidR="00243000" w:rsidRPr="00457943">
              <w:rPr>
                <w:sz w:val="24"/>
                <w:szCs w:val="24"/>
              </w:rPr>
              <w:t>/2023)?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D48C27D" w14:textId="77777777" w:rsidR="00243000" w:rsidRPr="00EE7565" w:rsidRDefault="00243000" w:rsidP="00457943">
            <w:pPr>
              <w:ind w:left="44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uto"/>
            <w:vAlign w:val="center"/>
          </w:tcPr>
          <w:p w14:paraId="2B5A1AF1" w14:textId="77777777" w:rsidR="00243000" w:rsidRPr="00EE7565" w:rsidRDefault="00243000" w:rsidP="00457943">
            <w:pPr>
              <w:ind w:left="44"/>
              <w:rPr>
                <w:b/>
                <w:color w:val="FFFFFF"/>
                <w:sz w:val="24"/>
                <w:szCs w:val="24"/>
              </w:rPr>
            </w:pPr>
          </w:p>
        </w:tc>
      </w:tr>
      <w:tr w:rsidR="00243000" w:rsidRPr="00EE7565" w14:paraId="00E79D98" w14:textId="77777777" w:rsidTr="00100966">
        <w:trPr>
          <w:trHeight w:val="299"/>
        </w:trPr>
        <w:tc>
          <w:tcPr>
            <w:tcW w:w="760" w:type="dxa"/>
            <w:shd w:val="clear" w:color="auto" w:fill="auto"/>
            <w:vAlign w:val="center"/>
          </w:tcPr>
          <w:p w14:paraId="30754D12" w14:textId="77777777" w:rsidR="00243000" w:rsidRPr="00EE7565" w:rsidRDefault="00243000" w:rsidP="00457943">
            <w:pPr>
              <w:ind w:left="44"/>
              <w:jc w:val="left"/>
              <w:rPr>
                <w:color w:val="FFFFFF"/>
                <w:sz w:val="24"/>
                <w:szCs w:val="24"/>
              </w:rPr>
            </w:pPr>
            <w:r w:rsidRPr="00EE7565">
              <w:rPr>
                <w:color w:val="FFFFFF"/>
                <w:sz w:val="24"/>
                <w:szCs w:val="24"/>
              </w:rPr>
              <w:t>2</w:t>
            </w:r>
            <w:r w:rsidRPr="00EE7565">
              <w:rPr>
                <w:sz w:val="24"/>
                <w:szCs w:val="24"/>
              </w:rPr>
              <w:t>3.1</w:t>
            </w:r>
          </w:p>
        </w:tc>
        <w:tc>
          <w:tcPr>
            <w:tcW w:w="6492" w:type="dxa"/>
            <w:shd w:val="clear" w:color="auto" w:fill="auto"/>
            <w:vAlign w:val="center"/>
          </w:tcPr>
          <w:p w14:paraId="1F1A677C" w14:textId="77777777" w:rsidR="00243000" w:rsidRPr="00457943" w:rsidRDefault="00243000" w:rsidP="00457943">
            <w:pPr>
              <w:tabs>
                <w:tab w:val="left" w:pos="1134"/>
              </w:tabs>
              <w:ind w:left="44"/>
              <w:rPr>
                <w:sz w:val="24"/>
                <w:szCs w:val="24"/>
              </w:rPr>
            </w:pPr>
            <w:r w:rsidRPr="00457943">
              <w:rPr>
                <w:sz w:val="24"/>
                <w:szCs w:val="24"/>
              </w:rPr>
              <w:t>a) Requisitos Gerais: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300BF83" w14:textId="77777777" w:rsidR="00243000" w:rsidRPr="00EE7565" w:rsidRDefault="00243000" w:rsidP="00457943">
            <w:pPr>
              <w:ind w:left="44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uto"/>
            <w:vAlign w:val="center"/>
          </w:tcPr>
          <w:p w14:paraId="5EBFD8A8" w14:textId="77777777" w:rsidR="00243000" w:rsidRPr="00EE7565" w:rsidRDefault="00243000" w:rsidP="00457943">
            <w:pPr>
              <w:ind w:left="44"/>
              <w:rPr>
                <w:b/>
                <w:color w:val="FFFFFF"/>
                <w:sz w:val="24"/>
                <w:szCs w:val="24"/>
              </w:rPr>
            </w:pPr>
          </w:p>
        </w:tc>
      </w:tr>
      <w:tr w:rsidR="00243000" w:rsidRPr="00EE7565" w14:paraId="6B469E5D" w14:textId="77777777" w:rsidTr="00100966">
        <w:trPr>
          <w:trHeight w:val="299"/>
        </w:trPr>
        <w:tc>
          <w:tcPr>
            <w:tcW w:w="760" w:type="dxa"/>
            <w:shd w:val="clear" w:color="auto" w:fill="auto"/>
            <w:vAlign w:val="center"/>
          </w:tcPr>
          <w:p w14:paraId="50958DA9" w14:textId="77777777" w:rsidR="00243000" w:rsidRPr="00EE7565" w:rsidRDefault="00243000" w:rsidP="00457943">
            <w:pPr>
              <w:ind w:left="44"/>
              <w:rPr>
                <w:color w:val="FFFFFF"/>
                <w:sz w:val="24"/>
                <w:szCs w:val="24"/>
              </w:rPr>
            </w:pPr>
            <w:r w:rsidRPr="00EE7565">
              <w:rPr>
                <w:sz w:val="24"/>
                <w:szCs w:val="24"/>
              </w:rPr>
              <w:t>3.1.1</w:t>
            </w:r>
          </w:p>
        </w:tc>
        <w:tc>
          <w:tcPr>
            <w:tcW w:w="6492" w:type="dxa"/>
            <w:shd w:val="clear" w:color="auto" w:fill="auto"/>
            <w:vAlign w:val="center"/>
          </w:tcPr>
          <w:p w14:paraId="14686424" w14:textId="09ED9D2D" w:rsidR="00243000" w:rsidRPr="00457943" w:rsidRDefault="00805D0B" w:rsidP="00457943">
            <w:pPr>
              <w:tabs>
                <w:tab w:val="left" w:pos="1134"/>
              </w:tabs>
              <w:ind w:left="44"/>
              <w:rPr>
                <w:sz w:val="24"/>
                <w:szCs w:val="24"/>
              </w:rPr>
            </w:pPr>
            <w:r w:rsidRPr="006F2C52">
              <w:rPr>
                <w:sz w:val="24"/>
                <w:szCs w:val="24"/>
              </w:rPr>
              <w:t>Consta</w:t>
            </w:r>
            <w:r>
              <w:rPr>
                <w:sz w:val="24"/>
                <w:szCs w:val="24"/>
              </w:rPr>
              <w:t xml:space="preserve"> j</w:t>
            </w:r>
            <w:r w:rsidR="00243000" w:rsidRPr="00457943">
              <w:rPr>
                <w:sz w:val="24"/>
                <w:szCs w:val="24"/>
              </w:rPr>
              <w:t>ustificativa da dispensa e razões de escolha daquele destinatário específico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3D66C8F" w14:textId="77777777" w:rsidR="00243000" w:rsidRPr="00EE7565" w:rsidRDefault="00243000" w:rsidP="00457943">
            <w:pPr>
              <w:ind w:left="44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uto"/>
            <w:vAlign w:val="center"/>
          </w:tcPr>
          <w:p w14:paraId="540F5542" w14:textId="77777777" w:rsidR="00243000" w:rsidRPr="00EE7565" w:rsidRDefault="00243000" w:rsidP="00457943">
            <w:pPr>
              <w:ind w:left="44"/>
              <w:rPr>
                <w:b/>
                <w:color w:val="FFFFFF"/>
                <w:sz w:val="24"/>
                <w:szCs w:val="24"/>
              </w:rPr>
            </w:pPr>
          </w:p>
        </w:tc>
      </w:tr>
      <w:tr w:rsidR="00243000" w:rsidRPr="00EE7565" w14:paraId="5B06E70E" w14:textId="77777777" w:rsidTr="00100966">
        <w:trPr>
          <w:trHeight w:val="299"/>
        </w:trPr>
        <w:tc>
          <w:tcPr>
            <w:tcW w:w="760" w:type="dxa"/>
            <w:shd w:val="clear" w:color="auto" w:fill="auto"/>
            <w:vAlign w:val="center"/>
          </w:tcPr>
          <w:p w14:paraId="0F364A60" w14:textId="77777777" w:rsidR="00243000" w:rsidRPr="00EE7565" w:rsidRDefault="00243000" w:rsidP="00457943">
            <w:pPr>
              <w:ind w:left="44"/>
              <w:rPr>
                <w:color w:val="FFFFFF"/>
                <w:sz w:val="24"/>
                <w:szCs w:val="24"/>
              </w:rPr>
            </w:pPr>
            <w:r w:rsidRPr="00EE7565">
              <w:rPr>
                <w:sz w:val="24"/>
                <w:szCs w:val="24"/>
              </w:rPr>
              <w:t>3.1.2</w:t>
            </w:r>
          </w:p>
        </w:tc>
        <w:tc>
          <w:tcPr>
            <w:tcW w:w="6492" w:type="dxa"/>
            <w:shd w:val="clear" w:color="auto" w:fill="auto"/>
            <w:vAlign w:val="center"/>
          </w:tcPr>
          <w:p w14:paraId="30D010A1" w14:textId="4588FFFC" w:rsidR="00243000" w:rsidRPr="00457943" w:rsidRDefault="00805D0B" w:rsidP="00457943">
            <w:pPr>
              <w:tabs>
                <w:tab w:val="left" w:pos="1134"/>
              </w:tabs>
              <w:ind w:left="44"/>
              <w:rPr>
                <w:sz w:val="24"/>
                <w:szCs w:val="24"/>
              </w:rPr>
            </w:pPr>
            <w:r w:rsidRPr="00805D0B">
              <w:rPr>
                <w:sz w:val="24"/>
                <w:szCs w:val="24"/>
              </w:rPr>
              <w:t>Consta</w:t>
            </w:r>
            <w:r>
              <w:rPr>
                <w:sz w:val="24"/>
                <w:szCs w:val="24"/>
              </w:rPr>
              <w:t xml:space="preserve"> c</w:t>
            </w:r>
            <w:r w:rsidR="00243000" w:rsidRPr="00457943">
              <w:rPr>
                <w:sz w:val="24"/>
                <w:szCs w:val="24"/>
              </w:rPr>
              <w:t>omprovação de que o destinatário preenche os requisitos de habilitação e qualificação</w:t>
            </w:r>
            <w:r w:rsidR="008A4B6E">
              <w:rPr>
                <w:sz w:val="24"/>
                <w:szCs w:val="24"/>
              </w:rPr>
              <w:t xml:space="preserve"> jurídica, fiscal, social, e trabalhista</w:t>
            </w:r>
            <w:r w:rsidR="00243000" w:rsidRPr="00457943">
              <w:rPr>
                <w:sz w:val="24"/>
                <w:szCs w:val="24"/>
              </w:rPr>
              <w:t>, nos termos dos arts. 62, I e III, c/c 68 da Lei n.º 14.133/21?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91ABC77" w14:textId="77777777" w:rsidR="00243000" w:rsidRPr="00EE7565" w:rsidRDefault="00243000" w:rsidP="00457943">
            <w:pPr>
              <w:ind w:left="44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uto"/>
            <w:vAlign w:val="center"/>
          </w:tcPr>
          <w:p w14:paraId="51BD021D" w14:textId="77777777" w:rsidR="00243000" w:rsidRPr="00EE7565" w:rsidRDefault="00243000" w:rsidP="00457943">
            <w:pPr>
              <w:ind w:left="44"/>
              <w:rPr>
                <w:b/>
                <w:color w:val="FFFFFF"/>
                <w:sz w:val="24"/>
                <w:szCs w:val="24"/>
              </w:rPr>
            </w:pPr>
          </w:p>
        </w:tc>
      </w:tr>
      <w:tr w:rsidR="00243000" w:rsidRPr="00EE7565" w14:paraId="2D3EBB86" w14:textId="77777777" w:rsidTr="00100966">
        <w:trPr>
          <w:trHeight w:val="299"/>
        </w:trPr>
        <w:tc>
          <w:tcPr>
            <w:tcW w:w="760" w:type="dxa"/>
            <w:shd w:val="clear" w:color="auto" w:fill="auto"/>
            <w:vAlign w:val="center"/>
          </w:tcPr>
          <w:p w14:paraId="32DAD9BB" w14:textId="77777777" w:rsidR="00243000" w:rsidRPr="00EE7565" w:rsidRDefault="00243000" w:rsidP="00457943">
            <w:pPr>
              <w:ind w:left="44"/>
              <w:rPr>
                <w:color w:val="FFFFFF"/>
                <w:sz w:val="24"/>
                <w:szCs w:val="24"/>
              </w:rPr>
            </w:pPr>
            <w:r w:rsidRPr="00EE7565">
              <w:rPr>
                <w:color w:val="FFFFFF"/>
                <w:sz w:val="24"/>
                <w:szCs w:val="24"/>
              </w:rPr>
              <w:t>2</w:t>
            </w:r>
            <w:r w:rsidRPr="00EE7565">
              <w:rPr>
                <w:sz w:val="24"/>
                <w:szCs w:val="24"/>
              </w:rPr>
              <w:t>3.2</w:t>
            </w:r>
          </w:p>
        </w:tc>
        <w:tc>
          <w:tcPr>
            <w:tcW w:w="6492" w:type="dxa"/>
            <w:shd w:val="clear" w:color="auto" w:fill="auto"/>
            <w:vAlign w:val="center"/>
          </w:tcPr>
          <w:p w14:paraId="10DFA604" w14:textId="77777777" w:rsidR="00243000" w:rsidRPr="00457943" w:rsidRDefault="00243000" w:rsidP="00457943">
            <w:pPr>
              <w:tabs>
                <w:tab w:val="left" w:pos="1134"/>
              </w:tabs>
              <w:ind w:left="44"/>
              <w:rPr>
                <w:sz w:val="24"/>
                <w:szCs w:val="24"/>
              </w:rPr>
            </w:pPr>
            <w:r w:rsidRPr="00457943">
              <w:rPr>
                <w:sz w:val="24"/>
                <w:szCs w:val="24"/>
              </w:rPr>
              <w:t>b) Requisitos Específicos: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EF09B14" w14:textId="77777777" w:rsidR="00243000" w:rsidRPr="00EE7565" w:rsidRDefault="00243000" w:rsidP="00457943">
            <w:pPr>
              <w:ind w:left="44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uto"/>
            <w:vAlign w:val="center"/>
          </w:tcPr>
          <w:p w14:paraId="1F7A2DE0" w14:textId="77777777" w:rsidR="00243000" w:rsidRPr="00EE7565" w:rsidRDefault="00243000" w:rsidP="00457943">
            <w:pPr>
              <w:ind w:left="44"/>
              <w:rPr>
                <w:b/>
                <w:color w:val="FFFFFF"/>
                <w:sz w:val="24"/>
                <w:szCs w:val="24"/>
              </w:rPr>
            </w:pPr>
          </w:p>
        </w:tc>
      </w:tr>
      <w:tr w:rsidR="001635B4" w:rsidRPr="00EE7565" w14:paraId="05DF84B5" w14:textId="77777777" w:rsidTr="00100966">
        <w:trPr>
          <w:trHeight w:val="299"/>
        </w:trPr>
        <w:tc>
          <w:tcPr>
            <w:tcW w:w="760" w:type="dxa"/>
            <w:shd w:val="clear" w:color="auto" w:fill="auto"/>
            <w:vAlign w:val="center"/>
          </w:tcPr>
          <w:p w14:paraId="3CDA2460" w14:textId="7932D509" w:rsidR="001635B4" w:rsidRPr="00EE7565" w:rsidRDefault="00805D0B" w:rsidP="001635B4">
            <w:pPr>
              <w:ind w:left="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3.2.1</w:t>
            </w:r>
          </w:p>
        </w:tc>
        <w:tc>
          <w:tcPr>
            <w:tcW w:w="6492" w:type="dxa"/>
            <w:shd w:val="clear" w:color="auto" w:fill="auto"/>
            <w:vAlign w:val="center"/>
          </w:tcPr>
          <w:p w14:paraId="17B243FB" w14:textId="629B370E" w:rsidR="001635B4" w:rsidRPr="00457943" w:rsidRDefault="00805D0B" w:rsidP="00457943">
            <w:pPr>
              <w:pStyle w:val="Contestao"/>
              <w:spacing w:before="0" w:line="240" w:lineRule="auto"/>
              <w:ind w:firstLine="0"/>
              <w:rPr>
                <w:szCs w:val="24"/>
              </w:rPr>
            </w:pPr>
            <w:r w:rsidRPr="00805D0B">
              <w:rPr>
                <w:rFonts w:ascii="Times New Roman" w:hAnsi="Times New Roman"/>
                <w:color w:val="auto"/>
                <w:szCs w:val="24"/>
              </w:rPr>
              <w:t>Consta</w:t>
            </w:r>
            <w:r>
              <w:rPr>
                <w:rFonts w:ascii="Times New Roman" w:hAnsi="Times New Roman"/>
                <w:color w:val="auto"/>
                <w:szCs w:val="24"/>
              </w:rPr>
              <w:t xml:space="preserve"> c</w:t>
            </w:r>
            <w:r w:rsidR="001635B4" w:rsidRPr="00457943">
              <w:rPr>
                <w:rFonts w:ascii="Times New Roman" w:hAnsi="Times New Roman"/>
                <w:color w:val="auto"/>
                <w:szCs w:val="24"/>
              </w:rPr>
              <w:t>omprovação de que a finalidade principal da pessoa jurídica de direito público ou privado, pretensa donatária, consista em atividade de relevante valor social</w:t>
            </w:r>
            <w:r>
              <w:rPr>
                <w:rFonts w:ascii="Times New Roman" w:hAnsi="Times New Roman"/>
                <w:color w:val="auto"/>
                <w:szCs w:val="24"/>
              </w:rPr>
              <w:t>?</w:t>
            </w:r>
            <w:r w:rsidR="001635B4" w:rsidRPr="00457943">
              <w:rPr>
                <w:rFonts w:ascii="Times New Roman" w:hAnsi="Times New Roman"/>
                <w:color w:val="auto"/>
                <w:szCs w:val="24"/>
              </w:rPr>
              <w:t xml:space="preserve"> (</w:t>
            </w:r>
            <w:r w:rsidR="00DD2536">
              <w:rPr>
                <w:rFonts w:ascii="Times New Roman" w:hAnsi="Times New Roman"/>
                <w:color w:val="auto"/>
                <w:szCs w:val="24"/>
              </w:rPr>
              <w:t xml:space="preserve">art. 76, II, “a” da Lei n.º </w:t>
            </w:r>
            <w:r w:rsidR="001635B4" w:rsidRPr="00457943">
              <w:rPr>
                <w:rFonts w:ascii="Times New Roman" w:hAnsi="Times New Roman"/>
                <w:color w:val="auto"/>
                <w:szCs w:val="24"/>
              </w:rPr>
              <w:t>14.133/21 c/c o caput do art. 20 do Decreto Estadual n.º 16.294, de 09 de outubro de 2023)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E6A424" w14:textId="77777777" w:rsidR="001635B4" w:rsidRPr="00EE7565" w:rsidRDefault="001635B4" w:rsidP="00EE7565">
            <w:pPr>
              <w:ind w:left="44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uto"/>
            <w:vAlign w:val="center"/>
          </w:tcPr>
          <w:p w14:paraId="2733B626" w14:textId="77777777" w:rsidR="001635B4" w:rsidRPr="00EE7565" w:rsidRDefault="001635B4" w:rsidP="00EE7565">
            <w:pPr>
              <w:ind w:left="44"/>
              <w:rPr>
                <w:b/>
                <w:color w:val="FFFFFF"/>
                <w:sz w:val="24"/>
                <w:szCs w:val="24"/>
              </w:rPr>
            </w:pPr>
          </w:p>
        </w:tc>
      </w:tr>
      <w:tr w:rsidR="001635B4" w:rsidRPr="00EE7565" w14:paraId="32A76217" w14:textId="77777777" w:rsidTr="00100966">
        <w:trPr>
          <w:trHeight w:val="299"/>
        </w:trPr>
        <w:tc>
          <w:tcPr>
            <w:tcW w:w="760" w:type="dxa"/>
            <w:shd w:val="clear" w:color="auto" w:fill="auto"/>
            <w:vAlign w:val="center"/>
          </w:tcPr>
          <w:p w14:paraId="29762E70" w14:textId="7B039F51" w:rsidR="001635B4" w:rsidRPr="00EE7565" w:rsidRDefault="00805D0B" w:rsidP="001635B4">
            <w:pPr>
              <w:ind w:left="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3.2.2</w:t>
            </w:r>
          </w:p>
        </w:tc>
        <w:tc>
          <w:tcPr>
            <w:tcW w:w="6492" w:type="dxa"/>
            <w:shd w:val="clear" w:color="auto" w:fill="auto"/>
            <w:vAlign w:val="center"/>
          </w:tcPr>
          <w:p w14:paraId="35E059F3" w14:textId="5216804D" w:rsidR="001635B4" w:rsidRPr="00457943" w:rsidRDefault="00805D0B" w:rsidP="00457943">
            <w:pPr>
              <w:pStyle w:val="Contestao"/>
              <w:spacing w:before="0" w:line="240" w:lineRule="auto"/>
              <w:ind w:firstLine="0"/>
              <w:rPr>
                <w:szCs w:val="24"/>
              </w:rPr>
            </w:pPr>
            <w:r w:rsidRPr="00805D0B">
              <w:rPr>
                <w:rFonts w:ascii="Times New Roman" w:hAnsi="Times New Roman"/>
                <w:color w:val="auto"/>
                <w:szCs w:val="24"/>
              </w:rPr>
              <w:t>Consta</w:t>
            </w:r>
            <w:r>
              <w:rPr>
                <w:rFonts w:ascii="Times New Roman" w:hAnsi="Times New Roman"/>
                <w:color w:val="auto"/>
                <w:szCs w:val="24"/>
              </w:rPr>
              <w:t xml:space="preserve"> co</w:t>
            </w:r>
            <w:r w:rsidRPr="00457943">
              <w:rPr>
                <w:rFonts w:ascii="Times New Roman" w:hAnsi="Times New Roman"/>
                <w:color w:val="auto"/>
                <w:szCs w:val="24"/>
              </w:rPr>
              <w:t>mprovação de que a doação dar-se-á, com exclusividade, para fins e uso de interesse social</w:t>
            </w:r>
            <w:r>
              <w:rPr>
                <w:rFonts w:ascii="Times New Roman" w:hAnsi="Times New Roman"/>
                <w:color w:val="auto"/>
                <w:szCs w:val="24"/>
              </w:rPr>
              <w:t>?</w:t>
            </w:r>
            <w:r w:rsidRPr="00457943">
              <w:rPr>
                <w:rFonts w:ascii="Times New Roman" w:hAnsi="Times New Roman"/>
                <w:color w:val="auto"/>
                <w:szCs w:val="24"/>
              </w:rPr>
              <w:t xml:space="preserve"> (art. 76, II, “a” </w:t>
            </w:r>
            <w:r w:rsidRPr="00457943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da Lei Federal </w:t>
            </w:r>
            <w:r w:rsidR="00DD2536">
              <w:rPr>
                <w:rFonts w:ascii="Times New Roman" w:hAnsi="Times New Roman"/>
                <w:color w:val="auto"/>
                <w:szCs w:val="24"/>
              </w:rPr>
              <w:t xml:space="preserve">n.º </w:t>
            </w:r>
            <w:r w:rsidRPr="00457943">
              <w:rPr>
                <w:rFonts w:ascii="Times New Roman" w:hAnsi="Times New Roman"/>
                <w:color w:val="auto"/>
                <w:szCs w:val="24"/>
              </w:rPr>
              <w:t>14.133/21 c/c o caput do art. 20 do Decreto (Estadual) n.º 16.294, de 09 de outubro de 2023).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AE7A241" w14:textId="77777777" w:rsidR="001635B4" w:rsidRPr="00EE7565" w:rsidRDefault="001635B4" w:rsidP="00EE7565">
            <w:pPr>
              <w:ind w:left="44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uto"/>
            <w:vAlign w:val="center"/>
          </w:tcPr>
          <w:p w14:paraId="234895CB" w14:textId="77777777" w:rsidR="001635B4" w:rsidRPr="00EE7565" w:rsidRDefault="001635B4" w:rsidP="00EE7565">
            <w:pPr>
              <w:ind w:left="44"/>
              <w:rPr>
                <w:b/>
                <w:color w:val="FFFFFF"/>
                <w:sz w:val="24"/>
                <w:szCs w:val="24"/>
              </w:rPr>
            </w:pPr>
          </w:p>
        </w:tc>
      </w:tr>
      <w:tr w:rsidR="00243000" w:rsidRPr="00EE7565" w14:paraId="0E05A5B0" w14:textId="77777777" w:rsidTr="00100966">
        <w:trPr>
          <w:trHeight w:val="299"/>
        </w:trPr>
        <w:tc>
          <w:tcPr>
            <w:tcW w:w="760" w:type="dxa"/>
            <w:shd w:val="clear" w:color="auto" w:fill="auto"/>
            <w:vAlign w:val="center"/>
          </w:tcPr>
          <w:p w14:paraId="158CCFB4" w14:textId="4AC8D9D4" w:rsidR="00243000" w:rsidRPr="00EE7565" w:rsidRDefault="00243000" w:rsidP="00457943">
            <w:pPr>
              <w:ind w:left="44"/>
              <w:rPr>
                <w:sz w:val="24"/>
                <w:szCs w:val="24"/>
              </w:rPr>
            </w:pPr>
            <w:r w:rsidRPr="00EE7565">
              <w:rPr>
                <w:sz w:val="24"/>
                <w:szCs w:val="24"/>
              </w:rPr>
              <w:t>3.2.</w:t>
            </w:r>
            <w:r w:rsidR="00805D0B">
              <w:rPr>
                <w:sz w:val="24"/>
                <w:szCs w:val="24"/>
              </w:rPr>
              <w:t>3</w:t>
            </w:r>
          </w:p>
        </w:tc>
        <w:tc>
          <w:tcPr>
            <w:tcW w:w="6492" w:type="dxa"/>
            <w:shd w:val="clear" w:color="auto" w:fill="auto"/>
            <w:vAlign w:val="center"/>
          </w:tcPr>
          <w:p w14:paraId="5608E3D6" w14:textId="24B387A3" w:rsidR="00243000" w:rsidRPr="00457943" w:rsidRDefault="00805D0B" w:rsidP="00457943">
            <w:pPr>
              <w:tabs>
                <w:tab w:val="left" w:pos="1134"/>
              </w:tabs>
              <w:ind w:left="44"/>
              <w:rPr>
                <w:sz w:val="24"/>
                <w:szCs w:val="24"/>
              </w:rPr>
            </w:pPr>
            <w:r w:rsidRPr="006F2C52">
              <w:rPr>
                <w:sz w:val="24"/>
                <w:szCs w:val="24"/>
              </w:rPr>
              <w:t>Consta</w:t>
            </w:r>
            <w:r>
              <w:rPr>
                <w:sz w:val="24"/>
                <w:szCs w:val="24"/>
              </w:rPr>
              <w:t xml:space="preserve"> a</w:t>
            </w:r>
            <w:r w:rsidR="00243000" w:rsidRPr="00457943">
              <w:rPr>
                <w:sz w:val="24"/>
                <w:szCs w:val="24"/>
              </w:rPr>
              <w:t>valiação formal de oportunidade e conveniência socioeconômica em relação à escolha de outra forma de alienação?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E197278" w14:textId="77777777" w:rsidR="00243000" w:rsidRPr="00EE7565" w:rsidRDefault="00243000" w:rsidP="00457943">
            <w:pPr>
              <w:ind w:left="44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835" w:type="dxa"/>
            <w:shd w:val="clear" w:color="auto" w:fill="auto"/>
            <w:vAlign w:val="center"/>
          </w:tcPr>
          <w:p w14:paraId="21492463" w14:textId="77777777" w:rsidR="00243000" w:rsidRPr="00EE7565" w:rsidRDefault="00243000" w:rsidP="00457943">
            <w:pPr>
              <w:ind w:left="44"/>
              <w:rPr>
                <w:b/>
                <w:color w:val="FFFFFF"/>
                <w:sz w:val="24"/>
                <w:szCs w:val="24"/>
              </w:rPr>
            </w:pPr>
          </w:p>
        </w:tc>
      </w:tr>
      <w:tr w:rsidR="00243000" w:rsidRPr="00EE7565" w14:paraId="47EC7267" w14:textId="77777777" w:rsidTr="00100966">
        <w:trPr>
          <w:trHeight w:val="299"/>
        </w:trPr>
        <w:tc>
          <w:tcPr>
            <w:tcW w:w="760" w:type="dxa"/>
            <w:shd w:val="clear" w:color="auto" w:fill="808080"/>
            <w:vAlign w:val="center"/>
          </w:tcPr>
          <w:p w14:paraId="09B1FB80" w14:textId="77777777" w:rsidR="00243000" w:rsidRPr="00EE7565" w:rsidRDefault="00243000" w:rsidP="00457943">
            <w:pPr>
              <w:ind w:left="44"/>
              <w:rPr>
                <w:b/>
                <w:sz w:val="24"/>
                <w:szCs w:val="24"/>
              </w:rPr>
            </w:pPr>
            <w:r w:rsidRPr="00EE7565">
              <w:rPr>
                <w:b/>
                <w:sz w:val="24"/>
                <w:szCs w:val="24"/>
              </w:rPr>
              <w:t>Item</w:t>
            </w:r>
          </w:p>
        </w:tc>
        <w:tc>
          <w:tcPr>
            <w:tcW w:w="6492" w:type="dxa"/>
            <w:shd w:val="clear" w:color="auto" w:fill="808080"/>
            <w:vAlign w:val="center"/>
          </w:tcPr>
          <w:p w14:paraId="0C0A1793" w14:textId="77777777" w:rsidR="00243000" w:rsidRPr="00EE7565" w:rsidRDefault="00243000" w:rsidP="00457943">
            <w:pPr>
              <w:ind w:left="44"/>
              <w:rPr>
                <w:b/>
                <w:sz w:val="24"/>
                <w:szCs w:val="24"/>
              </w:rPr>
            </w:pPr>
            <w:r w:rsidRPr="00EE7565">
              <w:rPr>
                <w:b/>
                <w:sz w:val="24"/>
                <w:szCs w:val="24"/>
              </w:rPr>
              <w:t xml:space="preserve">MINUTA DO TERMO DE DOAÇÃO E ENTREGA DO BEM </w:t>
            </w:r>
          </w:p>
        </w:tc>
        <w:tc>
          <w:tcPr>
            <w:tcW w:w="1418" w:type="dxa"/>
            <w:shd w:val="clear" w:color="auto" w:fill="808080"/>
            <w:vAlign w:val="center"/>
          </w:tcPr>
          <w:p w14:paraId="7A370D1C" w14:textId="77777777" w:rsidR="00243000" w:rsidRPr="00EE7565" w:rsidRDefault="00243000" w:rsidP="00457943">
            <w:pPr>
              <w:ind w:left="44"/>
              <w:rPr>
                <w:b/>
                <w:sz w:val="24"/>
                <w:szCs w:val="24"/>
              </w:rPr>
            </w:pPr>
            <w:r w:rsidRPr="00EE7565">
              <w:rPr>
                <w:b/>
                <w:sz w:val="24"/>
                <w:szCs w:val="24"/>
              </w:rPr>
              <w:t>“S”, “N”, “N.A.”</w:t>
            </w:r>
          </w:p>
        </w:tc>
        <w:tc>
          <w:tcPr>
            <w:tcW w:w="835" w:type="dxa"/>
            <w:shd w:val="clear" w:color="auto" w:fill="808080"/>
            <w:vAlign w:val="center"/>
          </w:tcPr>
          <w:p w14:paraId="2CFED98B" w14:textId="77777777" w:rsidR="00243000" w:rsidRPr="00EE7565" w:rsidRDefault="00243000" w:rsidP="00457943">
            <w:pPr>
              <w:ind w:left="44"/>
              <w:rPr>
                <w:b/>
                <w:sz w:val="24"/>
                <w:szCs w:val="24"/>
              </w:rPr>
            </w:pPr>
            <w:r w:rsidRPr="00EE7565">
              <w:rPr>
                <w:b/>
                <w:sz w:val="24"/>
                <w:szCs w:val="24"/>
              </w:rPr>
              <w:t>F.</w:t>
            </w:r>
          </w:p>
        </w:tc>
      </w:tr>
      <w:tr w:rsidR="00243000" w:rsidRPr="00EE7565" w14:paraId="53F1A2C4" w14:textId="77777777" w:rsidTr="00100966">
        <w:trPr>
          <w:trHeight w:val="302"/>
        </w:trPr>
        <w:tc>
          <w:tcPr>
            <w:tcW w:w="760" w:type="dxa"/>
            <w:vAlign w:val="center"/>
          </w:tcPr>
          <w:p w14:paraId="54EDA924" w14:textId="77777777" w:rsidR="00243000" w:rsidRPr="00EE7565" w:rsidRDefault="00243000" w:rsidP="00457943">
            <w:pPr>
              <w:ind w:left="44"/>
              <w:rPr>
                <w:b/>
                <w:sz w:val="24"/>
                <w:szCs w:val="24"/>
              </w:rPr>
            </w:pPr>
            <w:r w:rsidRPr="00EE7565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6492" w:type="dxa"/>
          </w:tcPr>
          <w:p w14:paraId="3C7EAE1C" w14:textId="0403E974" w:rsidR="00243000" w:rsidRPr="00EE7565" w:rsidRDefault="00805D0B" w:rsidP="00457943">
            <w:pPr>
              <w:ind w:left="44"/>
              <w:rPr>
                <w:sz w:val="24"/>
                <w:szCs w:val="24"/>
              </w:rPr>
            </w:pPr>
            <w:r w:rsidRPr="006F2C52">
              <w:rPr>
                <w:sz w:val="24"/>
                <w:szCs w:val="24"/>
              </w:rPr>
              <w:t>Consta</w:t>
            </w:r>
            <w:r w:rsidRPr="00EE7565" w:rsidDel="00805D0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minuta </w:t>
            </w:r>
            <w:r w:rsidR="00243000" w:rsidRPr="00457943">
              <w:rPr>
                <w:sz w:val="24"/>
                <w:szCs w:val="24"/>
              </w:rPr>
              <w:t xml:space="preserve">juntada e devidamente preenchida e assinada, com qualificação das partes, descrição do bem objeto da doação, indicação da finalidade pública, do processo administrativo respectivo, da observância ou não de licitação </w:t>
            </w:r>
            <w:r w:rsidR="0058640E">
              <w:rPr>
                <w:sz w:val="24"/>
                <w:szCs w:val="24"/>
              </w:rPr>
              <w:t xml:space="preserve">e </w:t>
            </w:r>
            <w:r w:rsidR="00243000" w:rsidRPr="00457943">
              <w:rPr>
                <w:sz w:val="24"/>
                <w:szCs w:val="24"/>
              </w:rPr>
              <w:t xml:space="preserve">dos fins e usos de interesse social a serem atendidos em caso de dispensa?   </w:t>
            </w:r>
          </w:p>
        </w:tc>
        <w:tc>
          <w:tcPr>
            <w:tcW w:w="1418" w:type="dxa"/>
          </w:tcPr>
          <w:p w14:paraId="62EA2E74" w14:textId="77777777" w:rsidR="00243000" w:rsidRPr="00EE7565" w:rsidRDefault="00243000" w:rsidP="00457943">
            <w:pPr>
              <w:ind w:left="44"/>
              <w:rPr>
                <w:sz w:val="24"/>
                <w:szCs w:val="24"/>
              </w:rPr>
            </w:pPr>
          </w:p>
        </w:tc>
        <w:tc>
          <w:tcPr>
            <w:tcW w:w="835" w:type="dxa"/>
          </w:tcPr>
          <w:p w14:paraId="4D050084" w14:textId="77777777" w:rsidR="00243000" w:rsidRPr="00EE7565" w:rsidRDefault="00243000" w:rsidP="00457943">
            <w:pPr>
              <w:ind w:left="44"/>
              <w:rPr>
                <w:sz w:val="24"/>
                <w:szCs w:val="24"/>
              </w:rPr>
            </w:pPr>
          </w:p>
        </w:tc>
      </w:tr>
      <w:tr w:rsidR="00243000" w:rsidRPr="00EE7565" w14:paraId="13980B82" w14:textId="77777777" w:rsidTr="00100966">
        <w:trPr>
          <w:trHeight w:val="302"/>
        </w:trPr>
        <w:tc>
          <w:tcPr>
            <w:tcW w:w="760" w:type="dxa"/>
            <w:vAlign w:val="center"/>
          </w:tcPr>
          <w:p w14:paraId="77FE18BC" w14:textId="77777777" w:rsidR="00243000" w:rsidRPr="00EE7565" w:rsidRDefault="00243000" w:rsidP="00457943">
            <w:pPr>
              <w:ind w:left="44"/>
              <w:rPr>
                <w:b/>
                <w:sz w:val="24"/>
                <w:szCs w:val="24"/>
              </w:rPr>
            </w:pPr>
            <w:r w:rsidRPr="00EE7565">
              <w:rPr>
                <w:b/>
                <w:sz w:val="24"/>
                <w:szCs w:val="24"/>
              </w:rPr>
              <w:t>1.1</w:t>
            </w:r>
          </w:p>
        </w:tc>
        <w:tc>
          <w:tcPr>
            <w:tcW w:w="6492" w:type="dxa"/>
          </w:tcPr>
          <w:p w14:paraId="6A07D4D6" w14:textId="77777777" w:rsidR="00243000" w:rsidRPr="00EE7565" w:rsidRDefault="00243000" w:rsidP="00457943">
            <w:pPr>
              <w:ind w:left="44"/>
              <w:rPr>
                <w:strike/>
                <w:sz w:val="24"/>
                <w:szCs w:val="24"/>
              </w:rPr>
            </w:pPr>
            <w:r w:rsidRPr="00457943">
              <w:rPr>
                <w:sz w:val="24"/>
                <w:szCs w:val="24"/>
              </w:rPr>
              <w:t>Consta cláusula dispondo expressamente se os bens estão sendo doados com ou sem encargo?</w:t>
            </w:r>
          </w:p>
        </w:tc>
        <w:tc>
          <w:tcPr>
            <w:tcW w:w="1418" w:type="dxa"/>
          </w:tcPr>
          <w:p w14:paraId="497D0F5A" w14:textId="77777777" w:rsidR="00243000" w:rsidRPr="00EE7565" w:rsidRDefault="00243000" w:rsidP="00457943">
            <w:pPr>
              <w:ind w:left="44"/>
              <w:rPr>
                <w:sz w:val="24"/>
                <w:szCs w:val="24"/>
              </w:rPr>
            </w:pPr>
          </w:p>
        </w:tc>
        <w:tc>
          <w:tcPr>
            <w:tcW w:w="835" w:type="dxa"/>
          </w:tcPr>
          <w:p w14:paraId="5DC2C1F7" w14:textId="77777777" w:rsidR="00243000" w:rsidRPr="00EE7565" w:rsidRDefault="00243000" w:rsidP="00457943">
            <w:pPr>
              <w:ind w:left="44"/>
              <w:rPr>
                <w:sz w:val="24"/>
                <w:szCs w:val="24"/>
              </w:rPr>
            </w:pPr>
          </w:p>
        </w:tc>
      </w:tr>
      <w:tr w:rsidR="00243000" w:rsidRPr="00EE7565" w14:paraId="579D03CC" w14:textId="77777777" w:rsidTr="00100966">
        <w:trPr>
          <w:trHeight w:val="302"/>
        </w:trPr>
        <w:tc>
          <w:tcPr>
            <w:tcW w:w="760" w:type="dxa"/>
            <w:vAlign w:val="center"/>
          </w:tcPr>
          <w:p w14:paraId="68D63A1B" w14:textId="2E04499B" w:rsidR="00243000" w:rsidRPr="00EE7565" w:rsidRDefault="00243000" w:rsidP="00457943">
            <w:pPr>
              <w:ind w:left="44"/>
              <w:rPr>
                <w:b/>
                <w:sz w:val="24"/>
                <w:szCs w:val="24"/>
              </w:rPr>
            </w:pPr>
            <w:r w:rsidRPr="00EE7565">
              <w:rPr>
                <w:b/>
                <w:sz w:val="24"/>
                <w:szCs w:val="24"/>
              </w:rPr>
              <w:t>1.</w:t>
            </w:r>
            <w:r w:rsidR="003C6C2F">
              <w:rPr>
                <w:b/>
                <w:sz w:val="24"/>
                <w:szCs w:val="24"/>
              </w:rPr>
              <w:t>2</w:t>
            </w:r>
            <w:r w:rsidRPr="00EE7565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492" w:type="dxa"/>
          </w:tcPr>
          <w:p w14:paraId="7D800A27" w14:textId="77777777" w:rsidR="00243000" w:rsidRPr="00457943" w:rsidRDefault="00243000" w:rsidP="00457943">
            <w:pPr>
              <w:ind w:left="44"/>
              <w:rPr>
                <w:sz w:val="24"/>
                <w:szCs w:val="24"/>
              </w:rPr>
            </w:pPr>
            <w:r w:rsidRPr="00457943">
              <w:rPr>
                <w:sz w:val="24"/>
                <w:szCs w:val="24"/>
              </w:rPr>
              <w:t>Em caso de doação com encargos, constam as cláusulas com as seguintes descrição: (1) os encargos; (2) o prazo de seu cumprimento; (3) a cláusula de reversão?</w:t>
            </w:r>
          </w:p>
        </w:tc>
        <w:tc>
          <w:tcPr>
            <w:tcW w:w="1418" w:type="dxa"/>
          </w:tcPr>
          <w:p w14:paraId="34126D09" w14:textId="77777777" w:rsidR="00243000" w:rsidRPr="00EE7565" w:rsidRDefault="00243000" w:rsidP="00457943">
            <w:pPr>
              <w:ind w:left="44"/>
              <w:rPr>
                <w:sz w:val="24"/>
                <w:szCs w:val="24"/>
              </w:rPr>
            </w:pPr>
          </w:p>
        </w:tc>
        <w:tc>
          <w:tcPr>
            <w:tcW w:w="835" w:type="dxa"/>
          </w:tcPr>
          <w:p w14:paraId="41EDB747" w14:textId="77777777" w:rsidR="00243000" w:rsidRPr="00EE7565" w:rsidRDefault="00243000" w:rsidP="00457943">
            <w:pPr>
              <w:ind w:left="44"/>
              <w:rPr>
                <w:sz w:val="24"/>
                <w:szCs w:val="24"/>
              </w:rPr>
            </w:pPr>
          </w:p>
        </w:tc>
      </w:tr>
      <w:tr w:rsidR="00243000" w:rsidRPr="00EE7565" w14:paraId="03E60C0B" w14:textId="77777777" w:rsidTr="00100966">
        <w:trPr>
          <w:trHeight w:val="302"/>
        </w:trPr>
        <w:tc>
          <w:tcPr>
            <w:tcW w:w="760" w:type="dxa"/>
            <w:vAlign w:val="center"/>
          </w:tcPr>
          <w:p w14:paraId="3DA77D41" w14:textId="76610A7A" w:rsidR="00243000" w:rsidRPr="00EE7565" w:rsidRDefault="00243000" w:rsidP="00457943">
            <w:pPr>
              <w:ind w:left="44"/>
              <w:rPr>
                <w:b/>
                <w:sz w:val="24"/>
                <w:szCs w:val="24"/>
              </w:rPr>
            </w:pPr>
            <w:r w:rsidRPr="00EE7565">
              <w:rPr>
                <w:b/>
                <w:sz w:val="24"/>
                <w:szCs w:val="24"/>
              </w:rPr>
              <w:t>1.</w:t>
            </w:r>
            <w:r w:rsidR="003C6C2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492" w:type="dxa"/>
          </w:tcPr>
          <w:p w14:paraId="5D7CFFC7" w14:textId="24E8B981" w:rsidR="00243000" w:rsidRPr="00457943" w:rsidRDefault="00243000" w:rsidP="00457943">
            <w:pPr>
              <w:ind w:left="44"/>
              <w:rPr>
                <w:sz w:val="24"/>
                <w:szCs w:val="24"/>
              </w:rPr>
            </w:pPr>
            <w:r w:rsidRPr="00457943">
              <w:rPr>
                <w:sz w:val="24"/>
                <w:szCs w:val="24"/>
              </w:rPr>
              <w:t>Consta cláusula de que incumbe</w:t>
            </w:r>
            <w:r w:rsidRPr="00457943">
              <w:rPr>
                <w:b/>
                <w:sz w:val="24"/>
                <w:szCs w:val="24"/>
              </w:rPr>
              <w:t xml:space="preserve"> </w:t>
            </w:r>
            <w:r w:rsidRPr="00457943">
              <w:rPr>
                <w:bCs/>
                <w:sz w:val="24"/>
                <w:szCs w:val="24"/>
              </w:rPr>
              <w:t xml:space="preserve">aos beneficiários da doação </w:t>
            </w:r>
            <w:r w:rsidR="008F1732" w:rsidRPr="00457943">
              <w:rPr>
                <w:bCs/>
                <w:sz w:val="24"/>
                <w:szCs w:val="24"/>
              </w:rPr>
              <w:t xml:space="preserve">a </w:t>
            </w:r>
            <w:r w:rsidRPr="00457943">
              <w:rPr>
                <w:sz w:val="24"/>
                <w:szCs w:val="24"/>
              </w:rPr>
              <w:t>responsabiliza</w:t>
            </w:r>
            <w:r w:rsidR="008F1732" w:rsidRPr="00457943">
              <w:rPr>
                <w:sz w:val="24"/>
                <w:szCs w:val="24"/>
              </w:rPr>
              <w:t>ç</w:t>
            </w:r>
            <w:r w:rsidRPr="00457943">
              <w:rPr>
                <w:sz w:val="24"/>
                <w:szCs w:val="24"/>
              </w:rPr>
              <w:t>ão</w:t>
            </w:r>
            <w:r w:rsidRPr="00457943">
              <w:rPr>
                <w:bCs/>
                <w:sz w:val="24"/>
                <w:szCs w:val="24"/>
              </w:rPr>
              <w:t xml:space="preserve"> pela destinação final ambientalmente adequada dos bens móveis inservíveis, conforme determina o art. 25</w:t>
            </w:r>
            <w:r w:rsidRPr="00457943">
              <w:rPr>
                <w:bCs/>
                <w:snapToGrid w:val="0"/>
                <w:color w:val="000000"/>
                <w:sz w:val="24"/>
                <w:szCs w:val="24"/>
              </w:rPr>
              <w:t xml:space="preserve"> do Decreto Estadual de n.</w:t>
            </w:r>
            <w:r w:rsidR="00D3737F" w:rsidRPr="00457943">
              <w:rPr>
                <w:bCs/>
                <w:snapToGrid w:val="0"/>
                <w:color w:val="000000"/>
                <w:sz w:val="24"/>
                <w:szCs w:val="24"/>
              </w:rPr>
              <w:t>º</w:t>
            </w:r>
            <w:r w:rsidRPr="00457943">
              <w:rPr>
                <w:bCs/>
                <w:snapToGrid w:val="0"/>
                <w:color w:val="000000"/>
                <w:sz w:val="24"/>
                <w:szCs w:val="24"/>
              </w:rPr>
              <w:t xml:space="preserve"> 16.294/2023?</w:t>
            </w:r>
          </w:p>
        </w:tc>
        <w:tc>
          <w:tcPr>
            <w:tcW w:w="1418" w:type="dxa"/>
          </w:tcPr>
          <w:p w14:paraId="1F6D54FB" w14:textId="77777777" w:rsidR="00243000" w:rsidRPr="00EE7565" w:rsidRDefault="00243000" w:rsidP="00457943">
            <w:pPr>
              <w:ind w:left="44"/>
              <w:rPr>
                <w:sz w:val="24"/>
                <w:szCs w:val="24"/>
              </w:rPr>
            </w:pPr>
          </w:p>
        </w:tc>
        <w:tc>
          <w:tcPr>
            <w:tcW w:w="835" w:type="dxa"/>
          </w:tcPr>
          <w:p w14:paraId="4061D2F0" w14:textId="77777777" w:rsidR="00243000" w:rsidRPr="00EE7565" w:rsidRDefault="00243000" w:rsidP="00457943">
            <w:pPr>
              <w:ind w:left="44"/>
              <w:rPr>
                <w:sz w:val="24"/>
                <w:szCs w:val="24"/>
              </w:rPr>
            </w:pPr>
          </w:p>
        </w:tc>
      </w:tr>
      <w:tr w:rsidR="00243000" w:rsidRPr="00EE7565" w14:paraId="0B19D933" w14:textId="77777777" w:rsidTr="00100966">
        <w:trPr>
          <w:trHeight w:val="302"/>
        </w:trPr>
        <w:tc>
          <w:tcPr>
            <w:tcW w:w="760" w:type="dxa"/>
            <w:vAlign w:val="center"/>
          </w:tcPr>
          <w:p w14:paraId="2B68C715" w14:textId="77777777" w:rsidR="00243000" w:rsidRPr="00EE7565" w:rsidRDefault="00243000" w:rsidP="00457943">
            <w:pPr>
              <w:ind w:left="44"/>
              <w:rPr>
                <w:b/>
                <w:sz w:val="24"/>
                <w:szCs w:val="24"/>
              </w:rPr>
            </w:pPr>
            <w:r w:rsidRPr="00EE7565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6492" w:type="dxa"/>
          </w:tcPr>
          <w:p w14:paraId="6DAA363C" w14:textId="7FD8187F" w:rsidR="00243000" w:rsidRPr="00457943" w:rsidRDefault="0058640E" w:rsidP="00457943">
            <w:pPr>
              <w:ind w:left="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Foi dada a publicidade a</w:t>
            </w:r>
            <w:r w:rsidR="00243000" w:rsidRPr="00457943">
              <w:rPr>
                <w:sz w:val="24"/>
                <w:szCs w:val="24"/>
              </w:rPr>
              <w:t xml:space="preserve">o instrumento de doação para fins do cumprimento do art. 37, </w:t>
            </w:r>
            <w:r w:rsidR="00243000" w:rsidRPr="00457943">
              <w:rPr>
                <w:i/>
                <w:iCs/>
                <w:sz w:val="24"/>
                <w:szCs w:val="24"/>
              </w:rPr>
              <w:t>caput</w:t>
            </w:r>
            <w:r w:rsidR="00243000" w:rsidRPr="00457943">
              <w:rPr>
                <w:sz w:val="24"/>
                <w:szCs w:val="24"/>
              </w:rPr>
              <w:t>, da CF?</w:t>
            </w:r>
          </w:p>
        </w:tc>
        <w:tc>
          <w:tcPr>
            <w:tcW w:w="1418" w:type="dxa"/>
          </w:tcPr>
          <w:p w14:paraId="35EF922F" w14:textId="77777777" w:rsidR="00243000" w:rsidRPr="00EE7565" w:rsidRDefault="00243000" w:rsidP="00457943">
            <w:pPr>
              <w:ind w:left="44"/>
              <w:rPr>
                <w:sz w:val="24"/>
                <w:szCs w:val="24"/>
              </w:rPr>
            </w:pPr>
          </w:p>
        </w:tc>
        <w:tc>
          <w:tcPr>
            <w:tcW w:w="835" w:type="dxa"/>
          </w:tcPr>
          <w:p w14:paraId="42C7EE9D" w14:textId="77777777" w:rsidR="00243000" w:rsidRPr="00EE7565" w:rsidRDefault="00243000" w:rsidP="00457943">
            <w:pPr>
              <w:ind w:left="44"/>
              <w:rPr>
                <w:sz w:val="24"/>
                <w:szCs w:val="24"/>
              </w:rPr>
            </w:pPr>
          </w:p>
        </w:tc>
      </w:tr>
      <w:tr w:rsidR="00243000" w:rsidRPr="00EE7565" w14:paraId="4EB67C7B" w14:textId="77777777" w:rsidTr="00100966">
        <w:trPr>
          <w:trHeight w:val="302"/>
        </w:trPr>
        <w:tc>
          <w:tcPr>
            <w:tcW w:w="760" w:type="dxa"/>
            <w:vAlign w:val="center"/>
          </w:tcPr>
          <w:p w14:paraId="79AE3D09" w14:textId="77777777" w:rsidR="00243000" w:rsidRPr="00EE7565" w:rsidRDefault="00243000" w:rsidP="00457943">
            <w:pPr>
              <w:ind w:left="44"/>
              <w:rPr>
                <w:b/>
                <w:sz w:val="24"/>
                <w:szCs w:val="24"/>
              </w:rPr>
            </w:pPr>
            <w:r w:rsidRPr="00EE7565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6492" w:type="dxa"/>
          </w:tcPr>
          <w:p w14:paraId="2C68755C" w14:textId="76353F0E" w:rsidR="00243000" w:rsidRPr="00457943" w:rsidRDefault="00243000" w:rsidP="00457943">
            <w:pPr>
              <w:ind w:left="44"/>
              <w:rPr>
                <w:sz w:val="24"/>
                <w:szCs w:val="24"/>
              </w:rPr>
            </w:pPr>
            <w:r w:rsidRPr="00457943">
              <w:rPr>
                <w:sz w:val="24"/>
                <w:szCs w:val="24"/>
              </w:rPr>
              <w:t xml:space="preserve">O ato de doação </w:t>
            </w:r>
            <w:r w:rsidRPr="00457943">
              <w:rPr>
                <w:sz w:val="24"/>
                <w:szCs w:val="24"/>
                <w:lang w:eastAsia="en-US"/>
              </w:rPr>
              <w:t xml:space="preserve">foi registrado no sistema informatizado de patrimônio do órgão da Administração Direta ou da entidade autárquica ou fundacional do Poder Executivo Estadual, </w:t>
            </w:r>
            <w:r w:rsidR="008F1732" w:rsidRPr="00457943">
              <w:rPr>
                <w:sz w:val="24"/>
                <w:szCs w:val="24"/>
                <w:lang w:eastAsia="en-US"/>
              </w:rPr>
              <w:t xml:space="preserve">anexando-se </w:t>
            </w:r>
            <w:r w:rsidRPr="00457943">
              <w:rPr>
                <w:sz w:val="24"/>
                <w:szCs w:val="24"/>
                <w:lang w:eastAsia="en-US"/>
              </w:rPr>
              <w:t>os documentos comprobatórios do desfazimento, nos termos do art. 24 do Decreto Estadual de n.</w:t>
            </w:r>
            <w:r w:rsidR="00D3737F" w:rsidRPr="00457943">
              <w:rPr>
                <w:sz w:val="24"/>
                <w:szCs w:val="24"/>
                <w:lang w:eastAsia="en-US"/>
              </w:rPr>
              <w:t>º</w:t>
            </w:r>
            <w:r w:rsidRPr="00457943">
              <w:rPr>
                <w:sz w:val="24"/>
                <w:szCs w:val="24"/>
                <w:lang w:eastAsia="en-US"/>
              </w:rPr>
              <w:t xml:space="preserve"> 16.294/2023?</w:t>
            </w:r>
          </w:p>
        </w:tc>
        <w:tc>
          <w:tcPr>
            <w:tcW w:w="1418" w:type="dxa"/>
          </w:tcPr>
          <w:p w14:paraId="3E6B2443" w14:textId="77777777" w:rsidR="00243000" w:rsidRPr="00EE7565" w:rsidRDefault="00243000" w:rsidP="00457943">
            <w:pPr>
              <w:ind w:left="44"/>
              <w:rPr>
                <w:sz w:val="24"/>
                <w:szCs w:val="24"/>
              </w:rPr>
            </w:pPr>
          </w:p>
        </w:tc>
        <w:tc>
          <w:tcPr>
            <w:tcW w:w="835" w:type="dxa"/>
          </w:tcPr>
          <w:p w14:paraId="2F5AF003" w14:textId="77777777" w:rsidR="00243000" w:rsidRPr="00EE7565" w:rsidRDefault="00243000" w:rsidP="00457943">
            <w:pPr>
              <w:ind w:left="44"/>
              <w:rPr>
                <w:sz w:val="24"/>
                <w:szCs w:val="24"/>
              </w:rPr>
            </w:pPr>
          </w:p>
        </w:tc>
      </w:tr>
    </w:tbl>
    <w:p w14:paraId="7AB3E6FA" w14:textId="6F4F2C93" w:rsidR="00243000" w:rsidRDefault="00243000" w:rsidP="00457943">
      <w:pPr>
        <w:pStyle w:val="Contestao"/>
        <w:spacing w:before="0" w:line="240" w:lineRule="auto"/>
        <w:ind w:firstLine="0"/>
        <w:rPr>
          <w:rFonts w:ascii="Times New Roman" w:hAnsi="Times New Roman"/>
          <w:snapToGrid/>
          <w:color w:val="auto"/>
          <w:szCs w:val="24"/>
        </w:rPr>
      </w:pPr>
    </w:p>
    <w:p w14:paraId="039EE31E" w14:textId="46BC706E" w:rsidR="008E3FA8" w:rsidRDefault="008E3FA8" w:rsidP="00054275">
      <w:pPr>
        <w:pStyle w:val="Contestao"/>
        <w:spacing w:line="360" w:lineRule="auto"/>
        <w:ind w:firstLine="0"/>
        <w:rPr>
          <w:rFonts w:ascii="Times New Roman" w:hAnsi="Times New Roman"/>
          <w:snapToGrid/>
          <w:color w:val="auto"/>
          <w:szCs w:val="24"/>
        </w:rPr>
      </w:pPr>
    </w:p>
    <w:p w14:paraId="46320D25" w14:textId="23DF4EA0" w:rsidR="00426FBA" w:rsidRDefault="00426FBA">
      <w:pPr>
        <w:jc w:val="left"/>
        <w:rPr>
          <w:sz w:val="24"/>
          <w:szCs w:val="24"/>
        </w:rPr>
      </w:pPr>
    </w:p>
    <w:sectPr w:rsidR="00426FBA" w:rsidSect="00906329">
      <w:headerReference w:type="default" r:id="rId8"/>
      <w:footerReference w:type="even" r:id="rId9"/>
      <w:footerReference w:type="default" r:id="rId10"/>
      <w:pgSz w:w="11907" w:h="16840" w:code="9"/>
      <w:pgMar w:top="1494" w:right="1134" w:bottom="1134" w:left="1418" w:header="408" w:footer="737" w:gutter="567"/>
      <w:cols w:space="720"/>
      <w:docGrid w:linePitch="27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99C49D8" w16cex:dateUtc="2024-03-13T19:50:00Z"/>
  <w16cex:commentExtensible w16cex:durableId="299C4AC3" w16cex:dateUtc="2024-03-13T19:54:00Z"/>
  <w16cex:commentExtensible w16cex:durableId="299C4B3E" w16cex:dateUtc="2024-03-13T19:56:00Z"/>
  <w16cex:commentExtensible w16cex:durableId="299C4B6C" w16cex:dateUtc="2024-03-13T19:57:00Z"/>
  <w16cex:commentExtensible w16cex:durableId="299C4BAC" w16cex:dateUtc="2024-03-13T19:5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79D5604" w16cid:durableId="299C49D8"/>
  <w16cid:commentId w16cid:paraId="470F244D" w16cid:durableId="299C4AC3"/>
  <w16cid:commentId w16cid:paraId="52580373" w16cid:durableId="299C4B3E"/>
  <w16cid:commentId w16cid:paraId="4A4C57C4" w16cid:durableId="299C4B6C"/>
  <w16cid:commentId w16cid:paraId="0EAB526E" w16cid:durableId="299C4BA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4C50B9" w14:textId="77777777" w:rsidR="00C25ACB" w:rsidRDefault="00C25ACB">
      <w:r>
        <w:separator/>
      </w:r>
    </w:p>
  </w:endnote>
  <w:endnote w:type="continuationSeparator" w:id="0">
    <w:p w14:paraId="019677B2" w14:textId="77777777" w:rsidR="00C25ACB" w:rsidRDefault="00C25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erriweather">
    <w:altName w:val="Cambria"/>
    <w:charset w:val="00"/>
    <w:family w:val="auto"/>
    <w:pitch w:val="variable"/>
    <w:sig w:usb0="20000207" w:usb1="00000002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3E4103" w14:textId="77777777" w:rsidR="00457943" w:rsidRDefault="00457943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E50E80F" w14:textId="77777777" w:rsidR="00457943" w:rsidRDefault="00457943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C2977A" w14:textId="77777777" w:rsidR="00457943" w:rsidRDefault="00457943" w:rsidP="00984142">
    <w:pPr>
      <w:pStyle w:val="Rodap"/>
      <w:tabs>
        <w:tab w:val="clear" w:pos="4419"/>
        <w:tab w:val="clear" w:pos="8838"/>
        <w:tab w:val="left" w:pos="709"/>
      </w:tabs>
      <w:ind w:right="360"/>
      <w:rPr>
        <w:rFonts w:ascii="Calibri" w:hAnsi="Calibri" w:cs="Calibri"/>
        <w:b w:val="0"/>
      </w:rPr>
    </w:pPr>
    <w:r>
      <w:rPr>
        <w:rFonts w:ascii="Calibri" w:hAnsi="Calibri" w:cs="Calibri"/>
        <w:b w:val="0"/>
      </w:rPr>
      <w:tab/>
    </w:r>
  </w:p>
  <w:p w14:paraId="7939E82D" w14:textId="77777777" w:rsidR="00457943" w:rsidRPr="00614281" w:rsidRDefault="00457943" w:rsidP="00C949FB">
    <w:pPr>
      <w:pStyle w:val="Rodap"/>
      <w:tabs>
        <w:tab w:val="clear" w:pos="4419"/>
        <w:tab w:val="clear" w:pos="8838"/>
        <w:tab w:val="left" w:pos="709"/>
      </w:tabs>
      <w:ind w:right="360"/>
      <w:jc w:val="center"/>
      <w:rPr>
        <w:rFonts w:ascii="Calibri" w:hAnsi="Calibri" w:cs="Calibri"/>
        <w:b w:val="0"/>
      </w:rPr>
    </w:pPr>
    <w:r>
      <w:rPr>
        <w:rFonts w:ascii="Calibri" w:hAnsi="Calibri" w:cs="Calibri"/>
        <w:b w:val="0"/>
      </w:rPr>
      <w:t>Parque dos Poderes – B</w:t>
    </w:r>
    <w:r w:rsidRPr="00614281">
      <w:rPr>
        <w:rFonts w:ascii="Calibri" w:hAnsi="Calibri" w:cs="Calibri"/>
        <w:b w:val="0"/>
      </w:rPr>
      <w:t>loco I</w:t>
    </w:r>
    <w:r>
      <w:rPr>
        <w:rFonts w:ascii="Calibri" w:hAnsi="Calibri" w:cs="Calibri"/>
        <w:b w:val="0"/>
      </w:rPr>
      <w:t xml:space="preserve">V        |        </w:t>
    </w:r>
    <w:r w:rsidRPr="00614281">
      <w:rPr>
        <w:rFonts w:ascii="Calibri" w:hAnsi="Calibri" w:cs="Calibri"/>
        <w:b w:val="0"/>
      </w:rPr>
      <w:t>Ca</w:t>
    </w:r>
    <w:r>
      <w:rPr>
        <w:rFonts w:ascii="Calibri" w:hAnsi="Calibri" w:cs="Calibri"/>
        <w:b w:val="0"/>
      </w:rPr>
      <w:t xml:space="preserve">mpo Grande – MS        |      </w:t>
    </w:r>
    <w:r w:rsidRPr="00614281">
      <w:rPr>
        <w:rFonts w:ascii="Calibri" w:hAnsi="Calibri" w:cs="Calibri"/>
        <w:b w:val="0"/>
      </w:rPr>
      <w:t>CEP 79.031-310</w:t>
    </w:r>
  </w:p>
  <w:p w14:paraId="3D8D03C7" w14:textId="446C762F" w:rsidR="00457943" w:rsidRPr="00AE29C7" w:rsidRDefault="00457943" w:rsidP="00124A3B">
    <w:pPr>
      <w:pStyle w:val="Rodap"/>
      <w:framePr w:wrap="around" w:vAnchor="text" w:hAnchor="page" w:x="8131" w:y="48"/>
      <w:rPr>
        <w:rStyle w:val="Nmerodepgina"/>
        <w:rFonts w:ascii="Calibri Light" w:hAnsi="Calibri Light" w:cs="Calibri Light"/>
        <w:sz w:val="16"/>
        <w:szCs w:val="16"/>
      </w:rPr>
    </w:pPr>
    <w:r w:rsidRPr="00AE29C7">
      <w:rPr>
        <w:rStyle w:val="Nmerodepgina"/>
        <w:rFonts w:ascii="Calibri Light" w:hAnsi="Calibri Light" w:cs="Calibri Light"/>
        <w:sz w:val="16"/>
        <w:szCs w:val="16"/>
      </w:rPr>
      <w:fldChar w:fldCharType="begin"/>
    </w:r>
    <w:r w:rsidRPr="00AE29C7">
      <w:rPr>
        <w:rStyle w:val="Nmerodepgina"/>
        <w:rFonts w:ascii="Calibri Light" w:hAnsi="Calibri Light" w:cs="Calibri Light"/>
        <w:sz w:val="16"/>
        <w:szCs w:val="16"/>
      </w:rPr>
      <w:instrText xml:space="preserve">PAGE  </w:instrText>
    </w:r>
    <w:r w:rsidRPr="00AE29C7">
      <w:rPr>
        <w:rStyle w:val="Nmerodepgina"/>
        <w:rFonts w:ascii="Calibri Light" w:hAnsi="Calibri Light" w:cs="Calibri Light"/>
        <w:sz w:val="16"/>
        <w:szCs w:val="16"/>
      </w:rPr>
      <w:fldChar w:fldCharType="separate"/>
    </w:r>
    <w:r w:rsidR="00631E1A">
      <w:rPr>
        <w:rStyle w:val="Nmerodepgina"/>
        <w:rFonts w:ascii="Calibri Light" w:hAnsi="Calibri Light" w:cs="Calibri Light"/>
        <w:noProof/>
        <w:sz w:val="16"/>
        <w:szCs w:val="16"/>
      </w:rPr>
      <w:t>2</w:t>
    </w:r>
    <w:r w:rsidRPr="00AE29C7">
      <w:rPr>
        <w:rStyle w:val="Nmerodepgina"/>
        <w:rFonts w:ascii="Calibri Light" w:hAnsi="Calibri Light" w:cs="Calibri Light"/>
        <w:sz w:val="16"/>
        <w:szCs w:val="16"/>
      </w:rPr>
      <w:fldChar w:fldCharType="end"/>
    </w:r>
  </w:p>
  <w:p w14:paraId="65D6C5D4" w14:textId="77777777" w:rsidR="00457943" w:rsidRPr="00614281" w:rsidRDefault="00457943" w:rsidP="00984142">
    <w:pPr>
      <w:pStyle w:val="Rodap"/>
      <w:tabs>
        <w:tab w:val="clear" w:pos="4419"/>
        <w:tab w:val="clear" w:pos="8838"/>
        <w:tab w:val="left" w:pos="709"/>
      </w:tabs>
      <w:ind w:right="360"/>
      <w:jc w:val="center"/>
      <w:rPr>
        <w:rFonts w:ascii="Calibri" w:hAnsi="Calibri" w:cs="Calibri"/>
        <w:b w:val="0"/>
      </w:rPr>
    </w:pPr>
    <w:r w:rsidRPr="00614281">
      <w:rPr>
        <w:rFonts w:ascii="Calibri" w:hAnsi="Calibri" w:cs="Calibri"/>
        <w:b w:val="0"/>
      </w:rPr>
      <w:t xml:space="preserve"> </w:t>
    </w:r>
    <w:r w:rsidRPr="00C949FB">
      <w:rPr>
        <w:rFonts w:ascii="Calibri" w:hAnsi="Calibri" w:cs="Calibri"/>
      </w:rPr>
      <w:t>www.pge.ms.gov.br</w:t>
    </w:r>
    <w:r w:rsidRPr="00614281">
      <w:rPr>
        <w:rFonts w:ascii="Calibri" w:hAnsi="Calibri" w:cs="Calibri"/>
        <w:b w:val="0"/>
      </w:rPr>
      <w:t xml:space="preserve">    </w:t>
    </w:r>
    <w:r w:rsidRPr="00614281">
      <w:rPr>
        <w:rFonts w:ascii="Calibri" w:hAnsi="Calibri" w:cs="Calibri"/>
        <w:b w:val="0"/>
      </w:rPr>
      <w:tab/>
      <w:t xml:space="preserve"> </w:t>
    </w:r>
    <w:r w:rsidRPr="00614281">
      <w:rPr>
        <w:rFonts w:ascii="Calibri" w:hAnsi="Calibri" w:cs="Calibri"/>
        <w:b w:val="0"/>
      </w:rPr>
      <w:tab/>
    </w:r>
    <w:r>
      <w:rPr>
        <w:rFonts w:ascii="Calibri" w:hAnsi="Calibri" w:cs="Calibri"/>
        <w:b w:val="0"/>
      </w:rPr>
      <w:t xml:space="preserve">     </w:t>
    </w:r>
    <w:r w:rsidRPr="00614281">
      <w:rPr>
        <w:rFonts w:ascii="Calibri" w:hAnsi="Calibri" w:cs="Calibri"/>
        <w:b w:val="0"/>
      </w:rPr>
      <w:t xml:space="preserve">  página</w:t>
    </w:r>
    <w:r>
      <w:rPr>
        <w:rFonts w:ascii="Calibri" w:hAnsi="Calibri" w:cs="Calibri"/>
        <w:b w:val="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20B206" w14:textId="77777777" w:rsidR="00C25ACB" w:rsidRDefault="00C25ACB">
      <w:r>
        <w:separator/>
      </w:r>
    </w:p>
  </w:footnote>
  <w:footnote w:type="continuationSeparator" w:id="0">
    <w:p w14:paraId="1D402C61" w14:textId="77777777" w:rsidR="00C25ACB" w:rsidRDefault="00C25A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369"/>
      <w:gridCol w:w="3402"/>
    </w:tblGrid>
    <w:tr w:rsidR="00457943" w:rsidRPr="00114EFF" w14:paraId="40468E50" w14:textId="77777777" w:rsidTr="0049769B">
      <w:tc>
        <w:tcPr>
          <w:tcW w:w="3369" w:type="dxa"/>
          <w:shd w:val="clear" w:color="auto" w:fill="auto"/>
        </w:tcPr>
        <w:p w14:paraId="4D0FBF2C" w14:textId="6FD3928F" w:rsidR="00457943" w:rsidRPr="00114EFF" w:rsidRDefault="00457943" w:rsidP="00532758">
          <w:pPr>
            <w:pStyle w:val="Cabealho"/>
            <w:jc w:val="left"/>
            <w:rPr>
              <w:b w:val="0"/>
              <w:bCs/>
              <w:spacing w:val="0"/>
              <w:sz w:val="26"/>
            </w:rPr>
          </w:pPr>
          <w:r>
            <w:rPr>
              <w:b w:val="0"/>
              <w:bCs/>
              <w:noProof/>
              <w:spacing w:val="0"/>
              <w:sz w:val="26"/>
            </w:rPr>
            <w:drawing>
              <wp:inline distT="0" distB="0" distL="0" distR="0" wp14:anchorId="410D749C" wp14:editId="2E78EAC7">
                <wp:extent cx="1905000" cy="556260"/>
                <wp:effectExtent l="0" t="0" r="0" b="0"/>
                <wp:docPr id="1" name="Imagem 1" descr="monocromia_positivo_horizont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nocromia_positivo_horizont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  <w:shd w:val="clear" w:color="auto" w:fill="auto"/>
        </w:tcPr>
        <w:p w14:paraId="7025C96F" w14:textId="77777777" w:rsidR="00457943" w:rsidRPr="00114EFF" w:rsidRDefault="00457943" w:rsidP="00532758">
          <w:pPr>
            <w:pStyle w:val="Cabealho"/>
            <w:jc w:val="left"/>
            <w:rPr>
              <w:rFonts w:ascii="Calibri Light" w:hAnsi="Calibri Light" w:cs="Calibri Light"/>
              <w:bCs/>
              <w:spacing w:val="0"/>
              <w:sz w:val="24"/>
              <w:szCs w:val="24"/>
            </w:rPr>
          </w:pPr>
          <w:r>
            <w:rPr>
              <w:rFonts w:ascii="Calibri Light" w:hAnsi="Calibri Light" w:cs="Calibri Light"/>
              <w:bCs/>
              <w:spacing w:val="0"/>
              <w:sz w:val="24"/>
              <w:szCs w:val="24"/>
            </w:rPr>
            <w:t>PAA</w:t>
          </w:r>
        </w:p>
        <w:p w14:paraId="74AD87FB" w14:textId="77777777" w:rsidR="00457943" w:rsidRPr="00114EFF" w:rsidRDefault="00457943" w:rsidP="00216419">
          <w:pPr>
            <w:pStyle w:val="Cabealho"/>
            <w:jc w:val="left"/>
            <w:rPr>
              <w:rFonts w:ascii="Calibri Light" w:hAnsi="Calibri Light" w:cs="Calibri Light"/>
              <w:b w:val="0"/>
              <w:bCs/>
              <w:spacing w:val="0"/>
              <w:sz w:val="24"/>
              <w:szCs w:val="24"/>
            </w:rPr>
          </w:pPr>
          <w:r>
            <w:rPr>
              <w:rFonts w:ascii="Calibri Light" w:hAnsi="Calibri Light" w:cs="Calibri Light"/>
              <w:b w:val="0"/>
              <w:bCs/>
              <w:spacing w:val="0"/>
              <w:sz w:val="24"/>
              <w:szCs w:val="24"/>
            </w:rPr>
            <w:t>Procuradoria de Assuntos Administrativos</w:t>
          </w:r>
        </w:p>
      </w:tc>
    </w:tr>
  </w:tbl>
  <w:p w14:paraId="6DCE5CB7" w14:textId="6C4BD976" w:rsidR="00457943" w:rsidRPr="0099488E" w:rsidRDefault="00457943" w:rsidP="0099488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D101B"/>
    <w:multiLevelType w:val="hybridMultilevel"/>
    <w:tmpl w:val="F760B8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3307D"/>
    <w:multiLevelType w:val="multilevel"/>
    <w:tmpl w:val="EF6E1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05167B"/>
    <w:multiLevelType w:val="hybridMultilevel"/>
    <w:tmpl w:val="22E06158"/>
    <w:lvl w:ilvl="0" w:tplc="4BCAFA18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F5C71E5"/>
    <w:multiLevelType w:val="hybridMultilevel"/>
    <w:tmpl w:val="92B48CF8"/>
    <w:lvl w:ilvl="0" w:tplc="676E446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BB17A1"/>
    <w:multiLevelType w:val="hybridMultilevel"/>
    <w:tmpl w:val="CE1E097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C68D3"/>
    <w:multiLevelType w:val="hybridMultilevel"/>
    <w:tmpl w:val="3C6C7246"/>
    <w:lvl w:ilvl="0" w:tplc="7C94965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b w:val="0"/>
        <w:bCs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B61ADE"/>
    <w:multiLevelType w:val="multilevel"/>
    <w:tmpl w:val="008447F2"/>
    <w:lvl w:ilvl="0">
      <w:start w:val="1"/>
      <w:numFmt w:val="decimal"/>
      <w:lvlText w:val="%1."/>
      <w:lvlJc w:val="left"/>
      <w:pPr>
        <w:ind w:left="479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199" w:hanging="360"/>
      </w:pPr>
    </w:lvl>
    <w:lvl w:ilvl="2">
      <w:start w:val="1"/>
      <w:numFmt w:val="lowerRoman"/>
      <w:lvlText w:val="%3."/>
      <w:lvlJc w:val="right"/>
      <w:pPr>
        <w:ind w:left="1919" w:hanging="180"/>
      </w:pPr>
    </w:lvl>
    <w:lvl w:ilvl="3">
      <w:start w:val="1"/>
      <w:numFmt w:val="decimal"/>
      <w:lvlText w:val="%4."/>
      <w:lvlJc w:val="left"/>
      <w:pPr>
        <w:ind w:left="2639" w:hanging="360"/>
      </w:pPr>
    </w:lvl>
    <w:lvl w:ilvl="4">
      <w:start w:val="1"/>
      <w:numFmt w:val="lowerLetter"/>
      <w:lvlText w:val="%5."/>
      <w:lvlJc w:val="left"/>
      <w:pPr>
        <w:ind w:left="3359" w:hanging="360"/>
      </w:pPr>
    </w:lvl>
    <w:lvl w:ilvl="5">
      <w:start w:val="1"/>
      <w:numFmt w:val="lowerRoman"/>
      <w:lvlText w:val="%6."/>
      <w:lvlJc w:val="right"/>
      <w:pPr>
        <w:ind w:left="4079" w:hanging="180"/>
      </w:pPr>
    </w:lvl>
    <w:lvl w:ilvl="6">
      <w:start w:val="1"/>
      <w:numFmt w:val="decimal"/>
      <w:lvlText w:val="%7."/>
      <w:lvlJc w:val="left"/>
      <w:pPr>
        <w:ind w:left="4799" w:hanging="360"/>
      </w:pPr>
    </w:lvl>
    <w:lvl w:ilvl="7">
      <w:start w:val="1"/>
      <w:numFmt w:val="lowerLetter"/>
      <w:lvlText w:val="%8."/>
      <w:lvlJc w:val="left"/>
      <w:pPr>
        <w:ind w:left="5519" w:hanging="360"/>
      </w:pPr>
    </w:lvl>
    <w:lvl w:ilvl="8">
      <w:start w:val="1"/>
      <w:numFmt w:val="lowerRoman"/>
      <w:lvlText w:val="%9."/>
      <w:lvlJc w:val="right"/>
      <w:pPr>
        <w:ind w:left="6239" w:hanging="180"/>
      </w:pPr>
    </w:lvl>
  </w:abstractNum>
  <w:abstractNum w:abstractNumId="7" w15:restartNumberingAfterBreak="0">
    <w:nsid w:val="16AF6829"/>
    <w:multiLevelType w:val="multilevel"/>
    <w:tmpl w:val="60AAA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CB2AE1"/>
    <w:multiLevelType w:val="hybridMultilevel"/>
    <w:tmpl w:val="7FF8E3D0"/>
    <w:lvl w:ilvl="0" w:tplc="54105F6C">
      <w:start w:val="1"/>
      <w:numFmt w:val="lowerLetter"/>
      <w:lvlText w:val="%1)"/>
      <w:lvlJc w:val="left"/>
      <w:pPr>
        <w:ind w:left="2083"/>
      </w:pPr>
      <w:rPr>
        <w:rFonts w:ascii="Arial" w:eastAsia="Times New Roman" w:hAnsi="Arial" w:cs="Arial" w:hint="default"/>
        <w:b w:val="0"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20215B0">
      <w:start w:val="1"/>
      <w:numFmt w:val="lowerLetter"/>
      <w:lvlText w:val="%2"/>
      <w:lvlJc w:val="left"/>
      <w:pPr>
        <w:ind w:left="1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276DCE4">
      <w:start w:val="1"/>
      <w:numFmt w:val="lowerRoman"/>
      <w:lvlText w:val="%3"/>
      <w:lvlJc w:val="left"/>
      <w:pPr>
        <w:ind w:left="1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69CEC56">
      <w:start w:val="1"/>
      <w:numFmt w:val="decimal"/>
      <w:lvlText w:val="%4"/>
      <w:lvlJc w:val="left"/>
      <w:pPr>
        <w:ind w:left="2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7966A8A">
      <w:start w:val="1"/>
      <w:numFmt w:val="lowerLetter"/>
      <w:lvlText w:val="%5"/>
      <w:lvlJc w:val="left"/>
      <w:pPr>
        <w:ind w:left="3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740C3AE">
      <w:start w:val="1"/>
      <w:numFmt w:val="lowerRoman"/>
      <w:lvlText w:val="%6"/>
      <w:lvlJc w:val="left"/>
      <w:pPr>
        <w:ind w:left="3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4BE63E4">
      <w:start w:val="1"/>
      <w:numFmt w:val="decimal"/>
      <w:lvlText w:val="%7"/>
      <w:lvlJc w:val="left"/>
      <w:pPr>
        <w:ind w:left="4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6AE3C2A">
      <w:start w:val="1"/>
      <w:numFmt w:val="lowerLetter"/>
      <w:lvlText w:val="%8"/>
      <w:lvlJc w:val="left"/>
      <w:pPr>
        <w:ind w:left="5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3887720">
      <w:start w:val="1"/>
      <w:numFmt w:val="lowerRoman"/>
      <w:lvlText w:val="%9"/>
      <w:lvlJc w:val="left"/>
      <w:pPr>
        <w:ind w:left="6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F762E15"/>
    <w:multiLevelType w:val="hybridMultilevel"/>
    <w:tmpl w:val="9EEAFFC0"/>
    <w:lvl w:ilvl="0" w:tplc="2B245A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5F7729"/>
    <w:multiLevelType w:val="hybridMultilevel"/>
    <w:tmpl w:val="E2264BAE"/>
    <w:lvl w:ilvl="0" w:tplc="E9A4F2FA">
      <w:start w:val="1"/>
      <w:numFmt w:val="lowerLetter"/>
      <w:lvlText w:val="%1)"/>
      <w:lvlJc w:val="left"/>
      <w:pPr>
        <w:ind w:left="1494" w:hanging="360"/>
      </w:pPr>
      <w:rPr>
        <w:rFonts w:hint="default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259746E8"/>
    <w:multiLevelType w:val="multilevel"/>
    <w:tmpl w:val="67B872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833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1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7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4" w:hanging="1800"/>
      </w:pPr>
      <w:rPr>
        <w:rFonts w:hint="default"/>
      </w:rPr>
    </w:lvl>
  </w:abstractNum>
  <w:abstractNum w:abstractNumId="12" w15:restartNumberingAfterBreak="0">
    <w:nsid w:val="2F0875EB"/>
    <w:multiLevelType w:val="hybridMultilevel"/>
    <w:tmpl w:val="8744AFD6"/>
    <w:lvl w:ilvl="0" w:tplc="16889E82">
      <w:start w:val="1"/>
      <w:numFmt w:val="lowerLetter"/>
      <w:lvlText w:val="%1)"/>
      <w:lvlJc w:val="left"/>
      <w:pPr>
        <w:ind w:left="47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3" w15:restartNumberingAfterBreak="0">
    <w:nsid w:val="323433FE"/>
    <w:multiLevelType w:val="hybridMultilevel"/>
    <w:tmpl w:val="A0485348"/>
    <w:lvl w:ilvl="0" w:tplc="7FE4C7F6">
      <w:start w:val="1"/>
      <w:numFmt w:val="lowerLetter"/>
      <w:lvlText w:val="%1)"/>
      <w:lvlJc w:val="left"/>
      <w:pPr>
        <w:ind w:left="23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4" w15:restartNumberingAfterBreak="0">
    <w:nsid w:val="32E067C5"/>
    <w:multiLevelType w:val="hybridMultilevel"/>
    <w:tmpl w:val="8744AFD6"/>
    <w:lvl w:ilvl="0" w:tplc="16889E82">
      <w:start w:val="1"/>
      <w:numFmt w:val="lowerLetter"/>
      <w:lvlText w:val="%1)"/>
      <w:lvlJc w:val="left"/>
      <w:pPr>
        <w:ind w:left="47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5" w15:restartNumberingAfterBreak="0">
    <w:nsid w:val="38083CB4"/>
    <w:multiLevelType w:val="multilevel"/>
    <w:tmpl w:val="58089C8A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6" w15:restartNumberingAfterBreak="0">
    <w:nsid w:val="3D1351BF"/>
    <w:multiLevelType w:val="hybridMultilevel"/>
    <w:tmpl w:val="0972DF5C"/>
    <w:lvl w:ilvl="0" w:tplc="711EFBEE">
      <w:start w:val="3"/>
      <w:numFmt w:val="decimal"/>
      <w:lvlText w:val="%1."/>
      <w:lvlJc w:val="left"/>
      <w:pPr>
        <w:ind w:left="47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7" w15:restartNumberingAfterBreak="0">
    <w:nsid w:val="3F87716F"/>
    <w:multiLevelType w:val="hybridMultilevel"/>
    <w:tmpl w:val="D208FD70"/>
    <w:lvl w:ilvl="0" w:tplc="61FA14A2">
      <w:start w:val="1"/>
      <w:numFmt w:val="lowerLetter"/>
      <w:lvlText w:val="%1)"/>
      <w:lvlJc w:val="left"/>
      <w:pPr>
        <w:ind w:left="2135"/>
      </w:pPr>
      <w:rPr>
        <w:rFonts w:ascii="Arial" w:eastAsia="Times New Roman" w:hAnsi="Arial" w:cs="Arial" w:hint="default"/>
        <w:b w:val="0"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3105726">
      <w:start w:val="1"/>
      <w:numFmt w:val="lowerLetter"/>
      <w:lvlText w:val="%2"/>
      <w:lvlJc w:val="left"/>
      <w:pPr>
        <w:ind w:left="1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D945F4E">
      <w:start w:val="1"/>
      <w:numFmt w:val="lowerRoman"/>
      <w:lvlText w:val="%3"/>
      <w:lvlJc w:val="left"/>
      <w:pPr>
        <w:ind w:left="2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8A44B2E">
      <w:start w:val="1"/>
      <w:numFmt w:val="decimal"/>
      <w:lvlText w:val="%4"/>
      <w:lvlJc w:val="left"/>
      <w:pPr>
        <w:ind w:left="2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95E01B2">
      <w:start w:val="1"/>
      <w:numFmt w:val="lowerLetter"/>
      <w:lvlText w:val="%5"/>
      <w:lvlJc w:val="left"/>
      <w:pPr>
        <w:ind w:left="3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BDAF2B2">
      <w:start w:val="1"/>
      <w:numFmt w:val="lowerRoman"/>
      <w:lvlText w:val="%6"/>
      <w:lvlJc w:val="left"/>
      <w:pPr>
        <w:ind w:left="4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166F902">
      <w:start w:val="1"/>
      <w:numFmt w:val="decimal"/>
      <w:lvlText w:val="%7"/>
      <w:lvlJc w:val="left"/>
      <w:pPr>
        <w:ind w:left="5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8FEBBD0">
      <w:start w:val="1"/>
      <w:numFmt w:val="lowerLetter"/>
      <w:lvlText w:val="%8"/>
      <w:lvlJc w:val="left"/>
      <w:pPr>
        <w:ind w:left="5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76EB118">
      <w:start w:val="1"/>
      <w:numFmt w:val="lowerRoman"/>
      <w:lvlText w:val="%9"/>
      <w:lvlJc w:val="left"/>
      <w:pPr>
        <w:ind w:left="6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F881646"/>
    <w:multiLevelType w:val="multilevel"/>
    <w:tmpl w:val="008447F2"/>
    <w:lvl w:ilvl="0">
      <w:start w:val="1"/>
      <w:numFmt w:val="decimal"/>
      <w:lvlText w:val="%1."/>
      <w:lvlJc w:val="left"/>
      <w:pPr>
        <w:ind w:left="479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199" w:hanging="360"/>
      </w:pPr>
    </w:lvl>
    <w:lvl w:ilvl="2">
      <w:start w:val="1"/>
      <w:numFmt w:val="lowerRoman"/>
      <w:lvlText w:val="%3."/>
      <w:lvlJc w:val="right"/>
      <w:pPr>
        <w:ind w:left="1919" w:hanging="180"/>
      </w:pPr>
    </w:lvl>
    <w:lvl w:ilvl="3">
      <w:start w:val="1"/>
      <w:numFmt w:val="decimal"/>
      <w:lvlText w:val="%4."/>
      <w:lvlJc w:val="left"/>
      <w:pPr>
        <w:ind w:left="2639" w:hanging="360"/>
      </w:pPr>
    </w:lvl>
    <w:lvl w:ilvl="4">
      <w:start w:val="1"/>
      <w:numFmt w:val="lowerLetter"/>
      <w:lvlText w:val="%5."/>
      <w:lvlJc w:val="left"/>
      <w:pPr>
        <w:ind w:left="3359" w:hanging="360"/>
      </w:pPr>
    </w:lvl>
    <w:lvl w:ilvl="5">
      <w:start w:val="1"/>
      <w:numFmt w:val="lowerRoman"/>
      <w:lvlText w:val="%6."/>
      <w:lvlJc w:val="right"/>
      <w:pPr>
        <w:ind w:left="4079" w:hanging="180"/>
      </w:pPr>
    </w:lvl>
    <w:lvl w:ilvl="6">
      <w:start w:val="1"/>
      <w:numFmt w:val="decimal"/>
      <w:lvlText w:val="%7."/>
      <w:lvlJc w:val="left"/>
      <w:pPr>
        <w:ind w:left="4799" w:hanging="360"/>
      </w:pPr>
    </w:lvl>
    <w:lvl w:ilvl="7">
      <w:start w:val="1"/>
      <w:numFmt w:val="lowerLetter"/>
      <w:lvlText w:val="%8."/>
      <w:lvlJc w:val="left"/>
      <w:pPr>
        <w:ind w:left="5519" w:hanging="360"/>
      </w:pPr>
    </w:lvl>
    <w:lvl w:ilvl="8">
      <w:start w:val="1"/>
      <w:numFmt w:val="lowerRoman"/>
      <w:lvlText w:val="%9."/>
      <w:lvlJc w:val="right"/>
      <w:pPr>
        <w:ind w:left="6239" w:hanging="180"/>
      </w:pPr>
    </w:lvl>
  </w:abstractNum>
  <w:abstractNum w:abstractNumId="19" w15:restartNumberingAfterBreak="0">
    <w:nsid w:val="3F891C8D"/>
    <w:multiLevelType w:val="hybridMultilevel"/>
    <w:tmpl w:val="8744AFD6"/>
    <w:lvl w:ilvl="0" w:tplc="16889E82">
      <w:start w:val="1"/>
      <w:numFmt w:val="lowerLetter"/>
      <w:lvlText w:val="%1)"/>
      <w:lvlJc w:val="left"/>
      <w:pPr>
        <w:ind w:left="47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0" w15:restartNumberingAfterBreak="0">
    <w:nsid w:val="41D42C2F"/>
    <w:multiLevelType w:val="multilevel"/>
    <w:tmpl w:val="57C21510"/>
    <w:lvl w:ilvl="0">
      <w:start w:val="1"/>
      <w:numFmt w:val="decimal"/>
      <w:lvlText w:val="%1."/>
      <w:lvlJc w:val="left"/>
      <w:pPr>
        <w:ind w:left="473" w:hanging="360"/>
      </w:pPr>
      <w:rPr>
        <w:rFonts w:ascii="Times New Roman" w:hAnsi="Times New Roman" w:cs="Times New Roman" w:hint="default"/>
        <w:b/>
        <w:bCs/>
      </w:rPr>
    </w:lvl>
    <w:lvl w:ilvl="1">
      <w:start w:val="1"/>
      <w:numFmt w:val="lowerLetter"/>
      <w:lvlText w:val="%2."/>
      <w:lvlJc w:val="left"/>
      <w:pPr>
        <w:ind w:left="1193" w:hanging="360"/>
      </w:pPr>
    </w:lvl>
    <w:lvl w:ilvl="2">
      <w:start w:val="1"/>
      <w:numFmt w:val="lowerRoman"/>
      <w:lvlText w:val="%3."/>
      <w:lvlJc w:val="right"/>
      <w:pPr>
        <w:ind w:left="1913" w:hanging="180"/>
      </w:pPr>
    </w:lvl>
    <w:lvl w:ilvl="3">
      <w:start w:val="1"/>
      <w:numFmt w:val="decimal"/>
      <w:lvlText w:val="%4."/>
      <w:lvlJc w:val="left"/>
      <w:pPr>
        <w:ind w:left="2633" w:hanging="360"/>
      </w:pPr>
    </w:lvl>
    <w:lvl w:ilvl="4">
      <w:start w:val="1"/>
      <w:numFmt w:val="lowerLetter"/>
      <w:lvlText w:val="%5."/>
      <w:lvlJc w:val="left"/>
      <w:pPr>
        <w:ind w:left="3353" w:hanging="360"/>
      </w:pPr>
    </w:lvl>
    <w:lvl w:ilvl="5">
      <w:start w:val="1"/>
      <w:numFmt w:val="lowerRoman"/>
      <w:lvlText w:val="%6."/>
      <w:lvlJc w:val="right"/>
      <w:pPr>
        <w:ind w:left="4073" w:hanging="180"/>
      </w:pPr>
    </w:lvl>
    <w:lvl w:ilvl="6">
      <w:start w:val="1"/>
      <w:numFmt w:val="decimal"/>
      <w:lvlText w:val="%7."/>
      <w:lvlJc w:val="left"/>
      <w:pPr>
        <w:ind w:left="4793" w:hanging="360"/>
      </w:pPr>
    </w:lvl>
    <w:lvl w:ilvl="7">
      <w:start w:val="1"/>
      <w:numFmt w:val="lowerLetter"/>
      <w:lvlText w:val="%8."/>
      <w:lvlJc w:val="left"/>
      <w:pPr>
        <w:ind w:left="5513" w:hanging="360"/>
      </w:pPr>
    </w:lvl>
    <w:lvl w:ilvl="8">
      <w:start w:val="1"/>
      <w:numFmt w:val="lowerRoman"/>
      <w:lvlText w:val="%9."/>
      <w:lvlJc w:val="right"/>
      <w:pPr>
        <w:ind w:left="6233" w:hanging="180"/>
      </w:pPr>
    </w:lvl>
  </w:abstractNum>
  <w:abstractNum w:abstractNumId="21" w15:restartNumberingAfterBreak="0">
    <w:nsid w:val="423356C1"/>
    <w:multiLevelType w:val="hybridMultilevel"/>
    <w:tmpl w:val="7D4C4AE6"/>
    <w:lvl w:ilvl="0" w:tplc="5F3ACBBC">
      <w:start w:val="1"/>
      <w:numFmt w:val="lowerLetter"/>
      <w:lvlText w:val="%1)"/>
      <w:lvlJc w:val="left"/>
      <w:pPr>
        <w:ind w:left="107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1" w:hanging="360"/>
      </w:pPr>
    </w:lvl>
    <w:lvl w:ilvl="2" w:tplc="0416001B" w:tentative="1">
      <w:start w:val="1"/>
      <w:numFmt w:val="lowerRoman"/>
      <w:lvlText w:val="%3."/>
      <w:lvlJc w:val="right"/>
      <w:pPr>
        <w:ind w:left="2511" w:hanging="180"/>
      </w:pPr>
    </w:lvl>
    <w:lvl w:ilvl="3" w:tplc="0416000F" w:tentative="1">
      <w:start w:val="1"/>
      <w:numFmt w:val="decimal"/>
      <w:lvlText w:val="%4."/>
      <w:lvlJc w:val="left"/>
      <w:pPr>
        <w:ind w:left="3231" w:hanging="360"/>
      </w:pPr>
    </w:lvl>
    <w:lvl w:ilvl="4" w:tplc="04160019" w:tentative="1">
      <w:start w:val="1"/>
      <w:numFmt w:val="lowerLetter"/>
      <w:lvlText w:val="%5."/>
      <w:lvlJc w:val="left"/>
      <w:pPr>
        <w:ind w:left="3951" w:hanging="360"/>
      </w:pPr>
    </w:lvl>
    <w:lvl w:ilvl="5" w:tplc="0416001B" w:tentative="1">
      <w:start w:val="1"/>
      <w:numFmt w:val="lowerRoman"/>
      <w:lvlText w:val="%6."/>
      <w:lvlJc w:val="right"/>
      <w:pPr>
        <w:ind w:left="4671" w:hanging="180"/>
      </w:pPr>
    </w:lvl>
    <w:lvl w:ilvl="6" w:tplc="0416000F" w:tentative="1">
      <w:start w:val="1"/>
      <w:numFmt w:val="decimal"/>
      <w:lvlText w:val="%7."/>
      <w:lvlJc w:val="left"/>
      <w:pPr>
        <w:ind w:left="5391" w:hanging="360"/>
      </w:pPr>
    </w:lvl>
    <w:lvl w:ilvl="7" w:tplc="04160019" w:tentative="1">
      <w:start w:val="1"/>
      <w:numFmt w:val="lowerLetter"/>
      <w:lvlText w:val="%8."/>
      <w:lvlJc w:val="left"/>
      <w:pPr>
        <w:ind w:left="6111" w:hanging="360"/>
      </w:pPr>
    </w:lvl>
    <w:lvl w:ilvl="8" w:tplc="0416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22" w15:restartNumberingAfterBreak="0">
    <w:nsid w:val="4B860EDD"/>
    <w:multiLevelType w:val="hybridMultilevel"/>
    <w:tmpl w:val="5658E91A"/>
    <w:lvl w:ilvl="0" w:tplc="EAFA1852">
      <w:start w:val="1"/>
      <w:numFmt w:val="lowerRoman"/>
      <w:lvlText w:val="(%1)"/>
      <w:lvlJc w:val="left"/>
      <w:pPr>
        <w:ind w:left="185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3" w15:restartNumberingAfterBreak="0">
    <w:nsid w:val="4CDC55E8"/>
    <w:multiLevelType w:val="hybridMultilevel"/>
    <w:tmpl w:val="67300924"/>
    <w:lvl w:ilvl="0" w:tplc="1A2C7A40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080175"/>
    <w:multiLevelType w:val="hybridMultilevel"/>
    <w:tmpl w:val="172AF0FE"/>
    <w:lvl w:ilvl="0" w:tplc="3CC021C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070B93"/>
    <w:multiLevelType w:val="hybridMultilevel"/>
    <w:tmpl w:val="8744AFD6"/>
    <w:lvl w:ilvl="0" w:tplc="16889E82">
      <w:start w:val="1"/>
      <w:numFmt w:val="lowerLetter"/>
      <w:lvlText w:val="%1)"/>
      <w:lvlJc w:val="left"/>
      <w:pPr>
        <w:ind w:left="47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6" w15:restartNumberingAfterBreak="0">
    <w:nsid w:val="53831498"/>
    <w:multiLevelType w:val="hybridMultilevel"/>
    <w:tmpl w:val="7A5A43CA"/>
    <w:lvl w:ilvl="0" w:tplc="7E7CFF94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0" w:hanging="360"/>
      </w:pPr>
    </w:lvl>
    <w:lvl w:ilvl="2" w:tplc="0416001B" w:tentative="1">
      <w:start w:val="1"/>
      <w:numFmt w:val="lowerRoman"/>
      <w:lvlText w:val="%3."/>
      <w:lvlJc w:val="right"/>
      <w:pPr>
        <w:ind w:left="2370" w:hanging="180"/>
      </w:pPr>
    </w:lvl>
    <w:lvl w:ilvl="3" w:tplc="0416000F" w:tentative="1">
      <w:start w:val="1"/>
      <w:numFmt w:val="decimal"/>
      <w:lvlText w:val="%4."/>
      <w:lvlJc w:val="left"/>
      <w:pPr>
        <w:ind w:left="3090" w:hanging="360"/>
      </w:pPr>
    </w:lvl>
    <w:lvl w:ilvl="4" w:tplc="04160019" w:tentative="1">
      <w:start w:val="1"/>
      <w:numFmt w:val="lowerLetter"/>
      <w:lvlText w:val="%5."/>
      <w:lvlJc w:val="left"/>
      <w:pPr>
        <w:ind w:left="3810" w:hanging="360"/>
      </w:pPr>
    </w:lvl>
    <w:lvl w:ilvl="5" w:tplc="0416001B" w:tentative="1">
      <w:start w:val="1"/>
      <w:numFmt w:val="lowerRoman"/>
      <w:lvlText w:val="%6."/>
      <w:lvlJc w:val="right"/>
      <w:pPr>
        <w:ind w:left="4530" w:hanging="180"/>
      </w:pPr>
    </w:lvl>
    <w:lvl w:ilvl="6" w:tplc="0416000F" w:tentative="1">
      <w:start w:val="1"/>
      <w:numFmt w:val="decimal"/>
      <w:lvlText w:val="%7."/>
      <w:lvlJc w:val="left"/>
      <w:pPr>
        <w:ind w:left="5250" w:hanging="360"/>
      </w:pPr>
    </w:lvl>
    <w:lvl w:ilvl="7" w:tplc="04160019" w:tentative="1">
      <w:start w:val="1"/>
      <w:numFmt w:val="lowerLetter"/>
      <w:lvlText w:val="%8."/>
      <w:lvlJc w:val="left"/>
      <w:pPr>
        <w:ind w:left="5970" w:hanging="360"/>
      </w:pPr>
    </w:lvl>
    <w:lvl w:ilvl="8" w:tplc="0416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7" w15:restartNumberingAfterBreak="0">
    <w:nsid w:val="54C6705C"/>
    <w:multiLevelType w:val="hybridMultilevel"/>
    <w:tmpl w:val="0FA4454E"/>
    <w:lvl w:ilvl="0" w:tplc="1E2A7B6A">
      <w:start w:val="1"/>
      <w:numFmt w:val="lowerLetter"/>
      <w:lvlText w:val="%1)"/>
      <w:lvlJc w:val="left"/>
      <w:pPr>
        <w:ind w:left="47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8" w15:restartNumberingAfterBreak="0">
    <w:nsid w:val="55793A40"/>
    <w:multiLevelType w:val="hybridMultilevel"/>
    <w:tmpl w:val="21341680"/>
    <w:lvl w:ilvl="0" w:tplc="8F229AB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5D075D"/>
    <w:multiLevelType w:val="multilevel"/>
    <w:tmpl w:val="CC50D7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5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30" w15:restartNumberingAfterBreak="0">
    <w:nsid w:val="5AC046C6"/>
    <w:multiLevelType w:val="hybridMultilevel"/>
    <w:tmpl w:val="F6585416"/>
    <w:lvl w:ilvl="0" w:tplc="9EE05D9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4179DF"/>
    <w:multiLevelType w:val="multilevel"/>
    <w:tmpl w:val="B7B29E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8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3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7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6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344" w:hanging="1800"/>
      </w:pPr>
      <w:rPr>
        <w:rFonts w:hint="default"/>
      </w:rPr>
    </w:lvl>
  </w:abstractNum>
  <w:abstractNum w:abstractNumId="32" w15:restartNumberingAfterBreak="0">
    <w:nsid w:val="5EDB3B2E"/>
    <w:multiLevelType w:val="multilevel"/>
    <w:tmpl w:val="B5F28BCA"/>
    <w:lvl w:ilvl="0">
      <w:start w:val="1"/>
      <w:numFmt w:val="decimal"/>
      <w:lvlText w:val="%1."/>
      <w:lvlJc w:val="left"/>
      <w:pPr>
        <w:ind w:left="473" w:hanging="360"/>
      </w:pPr>
      <w:rPr>
        <w:rFonts w:ascii="Times New Roman" w:hAnsi="Times New Roman" w:cs="Times New Roman" w:hint="default"/>
        <w:b/>
        <w:bCs/>
      </w:rPr>
    </w:lvl>
    <w:lvl w:ilvl="1">
      <w:start w:val="1"/>
      <w:numFmt w:val="lowerLetter"/>
      <w:lvlText w:val="%2."/>
      <w:lvlJc w:val="left"/>
      <w:pPr>
        <w:ind w:left="1193" w:hanging="360"/>
      </w:pPr>
    </w:lvl>
    <w:lvl w:ilvl="2">
      <w:start w:val="1"/>
      <w:numFmt w:val="lowerRoman"/>
      <w:lvlText w:val="%3."/>
      <w:lvlJc w:val="right"/>
      <w:pPr>
        <w:ind w:left="1913" w:hanging="180"/>
      </w:pPr>
    </w:lvl>
    <w:lvl w:ilvl="3">
      <w:start w:val="1"/>
      <w:numFmt w:val="decimal"/>
      <w:lvlText w:val="%4."/>
      <w:lvlJc w:val="left"/>
      <w:pPr>
        <w:ind w:left="2633" w:hanging="360"/>
      </w:pPr>
      <w:rPr>
        <w:b/>
      </w:rPr>
    </w:lvl>
    <w:lvl w:ilvl="4">
      <w:start w:val="1"/>
      <w:numFmt w:val="lowerLetter"/>
      <w:lvlText w:val="%5."/>
      <w:lvlJc w:val="left"/>
      <w:pPr>
        <w:ind w:left="3353" w:hanging="360"/>
      </w:pPr>
    </w:lvl>
    <w:lvl w:ilvl="5">
      <w:start w:val="1"/>
      <w:numFmt w:val="lowerRoman"/>
      <w:lvlText w:val="%6."/>
      <w:lvlJc w:val="right"/>
      <w:pPr>
        <w:ind w:left="4073" w:hanging="180"/>
      </w:pPr>
    </w:lvl>
    <w:lvl w:ilvl="6">
      <w:start w:val="1"/>
      <w:numFmt w:val="decimal"/>
      <w:lvlText w:val="%7."/>
      <w:lvlJc w:val="left"/>
      <w:pPr>
        <w:ind w:left="4793" w:hanging="360"/>
      </w:pPr>
    </w:lvl>
    <w:lvl w:ilvl="7">
      <w:start w:val="1"/>
      <w:numFmt w:val="lowerLetter"/>
      <w:lvlText w:val="%8."/>
      <w:lvlJc w:val="left"/>
      <w:pPr>
        <w:ind w:left="5513" w:hanging="360"/>
      </w:pPr>
    </w:lvl>
    <w:lvl w:ilvl="8">
      <w:start w:val="1"/>
      <w:numFmt w:val="lowerRoman"/>
      <w:lvlText w:val="%9."/>
      <w:lvlJc w:val="right"/>
      <w:pPr>
        <w:ind w:left="6233" w:hanging="180"/>
      </w:pPr>
    </w:lvl>
  </w:abstractNum>
  <w:abstractNum w:abstractNumId="33" w15:restartNumberingAfterBreak="0">
    <w:nsid w:val="66051C6E"/>
    <w:multiLevelType w:val="multilevel"/>
    <w:tmpl w:val="DB10771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64" w:hanging="1800"/>
      </w:pPr>
      <w:rPr>
        <w:rFonts w:hint="default"/>
      </w:rPr>
    </w:lvl>
  </w:abstractNum>
  <w:abstractNum w:abstractNumId="34" w15:restartNumberingAfterBreak="0">
    <w:nsid w:val="712326B0"/>
    <w:multiLevelType w:val="multilevel"/>
    <w:tmpl w:val="BAE68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334759E"/>
    <w:multiLevelType w:val="hybridMultilevel"/>
    <w:tmpl w:val="8744AFD6"/>
    <w:lvl w:ilvl="0" w:tplc="16889E82">
      <w:start w:val="1"/>
      <w:numFmt w:val="lowerLetter"/>
      <w:lvlText w:val="%1)"/>
      <w:lvlJc w:val="left"/>
      <w:pPr>
        <w:ind w:left="47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6" w15:restartNumberingAfterBreak="0">
    <w:nsid w:val="73FC6488"/>
    <w:multiLevelType w:val="hybridMultilevel"/>
    <w:tmpl w:val="E58CB23E"/>
    <w:lvl w:ilvl="0" w:tplc="9110AD6E">
      <w:start w:val="1"/>
      <w:numFmt w:val="decimal"/>
      <w:lvlText w:val="%1-"/>
      <w:lvlJc w:val="left"/>
      <w:pPr>
        <w:ind w:left="9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52967C9"/>
    <w:multiLevelType w:val="hybridMultilevel"/>
    <w:tmpl w:val="C78A85B6"/>
    <w:lvl w:ilvl="0" w:tplc="013CB936">
      <w:start w:val="1"/>
      <w:numFmt w:val="decimal"/>
      <w:lvlText w:val="%1."/>
      <w:lvlJc w:val="left"/>
      <w:pPr>
        <w:ind w:left="1497" w:hanging="720"/>
      </w:pPr>
      <w:rPr>
        <w:rFonts w:ascii="Times New Roman" w:eastAsia="Times New Roman" w:hAnsi="Times New Roman" w:cs="Times New Roman"/>
      </w:rPr>
    </w:lvl>
    <w:lvl w:ilvl="1" w:tplc="04160019">
      <w:start w:val="1"/>
      <w:numFmt w:val="lowerLetter"/>
      <w:lvlText w:val="%2."/>
      <w:lvlJc w:val="left"/>
      <w:pPr>
        <w:ind w:left="1857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577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297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017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737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457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177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897" w:hanging="180"/>
      </w:pPr>
      <w:rPr>
        <w:rFonts w:cs="Times New Roman"/>
      </w:rPr>
    </w:lvl>
  </w:abstractNum>
  <w:abstractNum w:abstractNumId="38" w15:restartNumberingAfterBreak="0">
    <w:nsid w:val="791E3411"/>
    <w:multiLevelType w:val="hybridMultilevel"/>
    <w:tmpl w:val="385EBB08"/>
    <w:lvl w:ilvl="0" w:tplc="BDD2A97C">
      <w:start w:val="3"/>
      <w:numFmt w:val="decimal"/>
      <w:lvlText w:val="%1."/>
      <w:lvlJc w:val="left"/>
      <w:pPr>
        <w:ind w:left="473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9" w15:restartNumberingAfterBreak="0">
    <w:nsid w:val="7A8E5A91"/>
    <w:multiLevelType w:val="multilevel"/>
    <w:tmpl w:val="CC50D7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5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40" w15:restartNumberingAfterBreak="0">
    <w:nsid w:val="7D1609B5"/>
    <w:multiLevelType w:val="hybridMultilevel"/>
    <w:tmpl w:val="68308F80"/>
    <w:lvl w:ilvl="0" w:tplc="C5721EFA">
      <w:start w:val="1"/>
      <w:numFmt w:val="lowerRoman"/>
      <w:lvlText w:val="(%1)"/>
      <w:lvlJc w:val="left"/>
      <w:pPr>
        <w:ind w:left="2280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36"/>
  </w:num>
  <w:num w:numId="2">
    <w:abstractNumId w:val="13"/>
  </w:num>
  <w:num w:numId="3">
    <w:abstractNumId w:val="40"/>
  </w:num>
  <w:num w:numId="4">
    <w:abstractNumId w:val="34"/>
    <w:lvlOverride w:ilvl="0">
      <w:lvl w:ilvl="0">
        <w:numFmt w:val="lowerLetter"/>
        <w:lvlText w:val="%1."/>
        <w:lvlJc w:val="left"/>
      </w:lvl>
    </w:lvlOverride>
  </w:num>
  <w:num w:numId="5">
    <w:abstractNumId w:val="1"/>
  </w:num>
  <w:num w:numId="6">
    <w:abstractNumId w:val="37"/>
  </w:num>
  <w:num w:numId="7">
    <w:abstractNumId w:val="3"/>
  </w:num>
  <w:num w:numId="8">
    <w:abstractNumId w:val="11"/>
  </w:num>
  <w:num w:numId="9">
    <w:abstractNumId w:val="9"/>
  </w:num>
  <w:num w:numId="10">
    <w:abstractNumId w:val="40"/>
    <w:lvlOverride w:ilvl="0">
      <w:lvl w:ilvl="0" w:tplc="C5721EFA">
        <w:start w:val="1"/>
        <w:numFmt w:val="lowerRoman"/>
        <w:lvlText w:val="(%1)"/>
        <w:lvlJc w:val="left"/>
        <w:pPr>
          <w:ind w:left="2280" w:hanging="720"/>
        </w:pPr>
        <w:rPr>
          <w:rFonts w:hint="default"/>
        </w:rPr>
      </w:lvl>
    </w:lvlOverride>
    <w:lvlOverride w:ilvl="1">
      <w:lvl w:ilvl="1" w:tplc="0416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6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6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6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6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6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6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6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1">
    <w:abstractNumId w:val="40"/>
    <w:lvlOverride w:ilvl="0">
      <w:lvl w:ilvl="0" w:tplc="C5721EFA">
        <w:start w:val="1"/>
        <w:numFmt w:val="lowerRoman"/>
        <w:lvlText w:val="(%1)"/>
        <w:lvlJc w:val="left"/>
        <w:pPr>
          <w:ind w:left="2280" w:hanging="720"/>
        </w:pPr>
        <w:rPr>
          <w:rFonts w:hint="default"/>
        </w:rPr>
      </w:lvl>
    </w:lvlOverride>
    <w:lvlOverride w:ilvl="1">
      <w:lvl w:ilvl="1" w:tplc="0416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6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6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6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6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6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6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6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2">
    <w:abstractNumId w:val="32"/>
  </w:num>
  <w:num w:numId="13">
    <w:abstractNumId w:val="6"/>
  </w:num>
  <w:num w:numId="14">
    <w:abstractNumId w:val="20"/>
  </w:num>
  <w:num w:numId="15">
    <w:abstractNumId w:val="18"/>
  </w:num>
  <w:num w:numId="16">
    <w:abstractNumId w:val="30"/>
  </w:num>
  <w:num w:numId="17">
    <w:abstractNumId w:val="23"/>
  </w:num>
  <w:num w:numId="18">
    <w:abstractNumId w:val="2"/>
  </w:num>
  <w:num w:numId="19">
    <w:abstractNumId w:val="21"/>
  </w:num>
  <w:num w:numId="20">
    <w:abstractNumId w:val="35"/>
  </w:num>
  <w:num w:numId="21">
    <w:abstractNumId w:val="29"/>
  </w:num>
  <w:num w:numId="22">
    <w:abstractNumId w:val="28"/>
  </w:num>
  <w:num w:numId="23">
    <w:abstractNumId w:val="39"/>
  </w:num>
  <w:num w:numId="24">
    <w:abstractNumId w:val="25"/>
  </w:num>
  <w:num w:numId="25">
    <w:abstractNumId w:val="33"/>
  </w:num>
  <w:num w:numId="26">
    <w:abstractNumId w:val="31"/>
  </w:num>
  <w:num w:numId="27">
    <w:abstractNumId w:val="27"/>
  </w:num>
  <w:num w:numId="28">
    <w:abstractNumId w:val="38"/>
  </w:num>
  <w:num w:numId="29">
    <w:abstractNumId w:val="16"/>
  </w:num>
  <w:num w:numId="30">
    <w:abstractNumId w:val="7"/>
  </w:num>
  <w:num w:numId="31">
    <w:abstractNumId w:val="1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</w:num>
  <w:num w:numId="33">
    <w:abstractNumId w:val="8"/>
  </w:num>
  <w:num w:numId="34">
    <w:abstractNumId w:val="10"/>
  </w:num>
  <w:num w:numId="35">
    <w:abstractNumId w:val="5"/>
  </w:num>
  <w:num w:numId="36">
    <w:abstractNumId w:val="22"/>
  </w:num>
  <w:num w:numId="37">
    <w:abstractNumId w:val="4"/>
  </w:num>
  <w:num w:numId="38">
    <w:abstractNumId w:val="24"/>
  </w:num>
  <w:num w:numId="39">
    <w:abstractNumId w:val="12"/>
  </w:num>
  <w:num w:numId="40">
    <w:abstractNumId w:val="19"/>
  </w:num>
  <w:num w:numId="41">
    <w:abstractNumId w:val="14"/>
  </w:num>
  <w:num w:numId="42">
    <w:abstractNumId w:val="26"/>
  </w:num>
  <w:num w:numId="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activeWritingStyle w:appName="MSWord" w:lang="pt-BR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0"/>
  <w:activeWritingStyle w:appName="MSWord" w:lang="pt-BR" w:vendorID="64" w:dllVersion="131078" w:nlCheck="1" w:checkStyle="0"/>
  <w:defaultTabStop w:val="709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7E3"/>
    <w:rsid w:val="00000536"/>
    <w:rsid w:val="0000394E"/>
    <w:rsid w:val="0000406E"/>
    <w:rsid w:val="00005002"/>
    <w:rsid w:val="00006E04"/>
    <w:rsid w:val="00007C28"/>
    <w:rsid w:val="00011595"/>
    <w:rsid w:val="000121C8"/>
    <w:rsid w:val="00012526"/>
    <w:rsid w:val="000133C9"/>
    <w:rsid w:val="00013F06"/>
    <w:rsid w:val="00014449"/>
    <w:rsid w:val="00014B51"/>
    <w:rsid w:val="00014E4C"/>
    <w:rsid w:val="00015800"/>
    <w:rsid w:val="000163D1"/>
    <w:rsid w:val="00016809"/>
    <w:rsid w:val="000173D2"/>
    <w:rsid w:val="00017580"/>
    <w:rsid w:val="00017BF5"/>
    <w:rsid w:val="00020369"/>
    <w:rsid w:val="00020E95"/>
    <w:rsid w:val="000219C3"/>
    <w:rsid w:val="00021B3D"/>
    <w:rsid w:val="00021C81"/>
    <w:rsid w:val="00022463"/>
    <w:rsid w:val="00022DC5"/>
    <w:rsid w:val="00022FBA"/>
    <w:rsid w:val="00023152"/>
    <w:rsid w:val="00023D01"/>
    <w:rsid w:val="000243D3"/>
    <w:rsid w:val="000250CD"/>
    <w:rsid w:val="000268D6"/>
    <w:rsid w:val="0002763D"/>
    <w:rsid w:val="00027739"/>
    <w:rsid w:val="000308A8"/>
    <w:rsid w:val="00033054"/>
    <w:rsid w:val="00033266"/>
    <w:rsid w:val="000333D1"/>
    <w:rsid w:val="00033A41"/>
    <w:rsid w:val="00034685"/>
    <w:rsid w:val="00036893"/>
    <w:rsid w:val="0003691F"/>
    <w:rsid w:val="00037C75"/>
    <w:rsid w:val="00037FFB"/>
    <w:rsid w:val="0004154F"/>
    <w:rsid w:val="00041BD3"/>
    <w:rsid w:val="000478B9"/>
    <w:rsid w:val="00050182"/>
    <w:rsid w:val="00050899"/>
    <w:rsid w:val="000510F8"/>
    <w:rsid w:val="00052264"/>
    <w:rsid w:val="000531B7"/>
    <w:rsid w:val="00053AA4"/>
    <w:rsid w:val="00054275"/>
    <w:rsid w:val="00054A07"/>
    <w:rsid w:val="00054DF9"/>
    <w:rsid w:val="00056406"/>
    <w:rsid w:val="00056CC0"/>
    <w:rsid w:val="0005717A"/>
    <w:rsid w:val="00057C94"/>
    <w:rsid w:val="00057CB0"/>
    <w:rsid w:val="000606B2"/>
    <w:rsid w:val="000651FA"/>
    <w:rsid w:val="00065312"/>
    <w:rsid w:val="00066CAF"/>
    <w:rsid w:val="00067728"/>
    <w:rsid w:val="00067AFF"/>
    <w:rsid w:val="0007007D"/>
    <w:rsid w:val="0007092A"/>
    <w:rsid w:val="00071C81"/>
    <w:rsid w:val="00073D78"/>
    <w:rsid w:val="000749D0"/>
    <w:rsid w:val="000768D0"/>
    <w:rsid w:val="0007718D"/>
    <w:rsid w:val="00080BA4"/>
    <w:rsid w:val="00082452"/>
    <w:rsid w:val="00082B21"/>
    <w:rsid w:val="00083258"/>
    <w:rsid w:val="00083A8A"/>
    <w:rsid w:val="00083BE3"/>
    <w:rsid w:val="00083D2C"/>
    <w:rsid w:val="000849AF"/>
    <w:rsid w:val="000851DC"/>
    <w:rsid w:val="0008547F"/>
    <w:rsid w:val="00087E17"/>
    <w:rsid w:val="0009090A"/>
    <w:rsid w:val="00090E4D"/>
    <w:rsid w:val="00091BC1"/>
    <w:rsid w:val="0009228D"/>
    <w:rsid w:val="000924A1"/>
    <w:rsid w:val="000930E9"/>
    <w:rsid w:val="000932DF"/>
    <w:rsid w:val="00093968"/>
    <w:rsid w:val="00096515"/>
    <w:rsid w:val="00096DA5"/>
    <w:rsid w:val="000972E4"/>
    <w:rsid w:val="00097F53"/>
    <w:rsid w:val="000A04F6"/>
    <w:rsid w:val="000A0DA5"/>
    <w:rsid w:val="000A0F28"/>
    <w:rsid w:val="000A2779"/>
    <w:rsid w:val="000A450F"/>
    <w:rsid w:val="000A4D05"/>
    <w:rsid w:val="000A500F"/>
    <w:rsid w:val="000A72A0"/>
    <w:rsid w:val="000A7D76"/>
    <w:rsid w:val="000B1BE1"/>
    <w:rsid w:val="000B1FA4"/>
    <w:rsid w:val="000B3AD2"/>
    <w:rsid w:val="000B6903"/>
    <w:rsid w:val="000B712E"/>
    <w:rsid w:val="000B7E9C"/>
    <w:rsid w:val="000C163C"/>
    <w:rsid w:val="000C2213"/>
    <w:rsid w:val="000C2DD5"/>
    <w:rsid w:val="000C334E"/>
    <w:rsid w:val="000C3483"/>
    <w:rsid w:val="000C3559"/>
    <w:rsid w:val="000C6804"/>
    <w:rsid w:val="000C6B5E"/>
    <w:rsid w:val="000D1626"/>
    <w:rsid w:val="000D2171"/>
    <w:rsid w:val="000D4234"/>
    <w:rsid w:val="000D47A7"/>
    <w:rsid w:val="000D5EA7"/>
    <w:rsid w:val="000D7424"/>
    <w:rsid w:val="000D756E"/>
    <w:rsid w:val="000E0EE0"/>
    <w:rsid w:val="000E27E1"/>
    <w:rsid w:val="000E514B"/>
    <w:rsid w:val="000E5479"/>
    <w:rsid w:val="000E777F"/>
    <w:rsid w:val="000E78C8"/>
    <w:rsid w:val="000F0481"/>
    <w:rsid w:val="000F04CC"/>
    <w:rsid w:val="000F07E3"/>
    <w:rsid w:val="000F0904"/>
    <w:rsid w:val="000F0B5D"/>
    <w:rsid w:val="000F1D88"/>
    <w:rsid w:val="000F202F"/>
    <w:rsid w:val="000F3187"/>
    <w:rsid w:val="000F3560"/>
    <w:rsid w:val="000F37FB"/>
    <w:rsid w:val="000F3D4D"/>
    <w:rsid w:val="000F5DAB"/>
    <w:rsid w:val="000F6BEF"/>
    <w:rsid w:val="000F7FB3"/>
    <w:rsid w:val="00100966"/>
    <w:rsid w:val="00100AAE"/>
    <w:rsid w:val="0010363A"/>
    <w:rsid w:val="00104C81"/>
    <w:rsid w:val="00106973"/>
    <w:rsid w:val="0010742A"/>
    <w:rsid w:val="00110436"/>
    <w:rsid w:val="00110ED6"/>
    <w:rsid w:val="0011164E"/>
    <w:rsid w:val="0011188D"/>
    <w:rsid w:val="00111C8E"/>
    <w:rsid w:val="0011289A"/>
    <w:rsid w:val="001133A1"/>
    <w:rsid w:val="001142C8"/>
    <w:rsid w:val="0011567C"/>
    <w:rsid w:val="001160AD"/>
    <w:rsid w:val="001161E0"/>
    <w:rsid w:val="001200E2"/>
    <w:rsid w:val="001202A5"/>
    <w:rsid w:val="0012048F"/>
    <w:rsid w:val="00121058"/>
    <w:rsid w:val="00124A3B"/>
    <w:rsid w:val="00127994"/>
    <w:rsid w:val="001311EB"/>
    <w:rsid w:val="00131AA4"/>
    <w:rsid w:val="00132058"/>
    <w:rsid w:val="00132BC9"/>
    <w:rsid w:val="001341E6"/>
    <w:rsid w:val="00134319"/>
    <w:rsid w:val="001349EE"/>
    <w:rsid w:val="00135F65"/>
    <w:rsid w:val="001361BA"/>
    <w:rsid w:val="00137CA5"/>
    <w:rsid w:val="0014203E"/>
    <w:rsid w:val="001430BA"/>
    <w:rsid w:val="001443DF"/>
    <w:rsid w:val="0014485F"/>
    <w:rsid w:val="001451EC"/>
    <w:rsid w:val="0014780B"/>
    <w:rsid w:val="001504BC"/>
    <w:rsid w:val="00153EAF"/>
    <w:rsid w:val="00154B20"/>
    <w:rsid w:val="00154BA3"/>
    <w:rsid w:val="001550A5"/>
    <w:rsid w:val="001551A0"/>
    <w:rsid w:val="00155BD1"/>
    <w:rsid w:val="001565F1"/>
    <w:rsid w:val="00160A78"/>
    <w:rsid w:val="0016275C"/>
    <w:rsid w:val="0016279C"/>
    <w:rsid w:val="0016328A"/>
    <w:rsid w:val="001635B4"/>
    <w:rsid w:val="00163CD6"/>
    <w:rsid w:val="0016412B"/>
    <w:rsid w:val="00164BB7"/>
    <w:rsid w:val="00165930"/>
    <w:rsid w:val="00166CAF"/>
    <w:rsid w:val="00166F95"/>
    <w:rsid w:val="00167BB4"/>
    <w:rsid w:val="0017103F"/>
    <w:rsid w:val="00172B3F"/>
    <w:rsid w:val="00172DC6"/>
    <w:rsid w:val="00173B5F"/>
    <w:rsid w:val="00176601"/>
    <w:rsid w:val="00176DFA"/>
    <w:rsid w:val="0018086C"/>
    <w:rsid w:val="001809F7"/>
    <w:rsid w:val="0018235C"/>
    <w:rsid w:val="001823C7"/>
    <w:rsid w:val="00185799"/>
    <w:rsid w:val="001867BD"/>
    <w:rsid w:val="001874ED"/>
    <w:rsid w:val="00187A6D"/>
    <w:rsid w:val="00190B25"/>
    <w:rsid w:val="00190BD3"/>
    <w:rsid w:val="00192809"/>
    <w:rsid w:val="00192AA3"/>
    <w:rsid w:val="001930C2"/>
    <w:rsid w:val="00193FD4"/>
    <w:rsid w:val="0019665B"/>
    <w:rsid w:val="00196690"/>
    <w:rsid w:val="00196A1E"/>
    <w:rsid w:val="00196D1E"/>
    <w:rsid w:val="00196EAB"/>
    <w:rsid w:val="00197854"/>
    <w:rsid w:val="001A0EB8"/>
    <w:rsid w:val="001A118A"/>
    <w:rsid w:val="001A1B44"/>
    <w:rsid w:val="001A252B"/>
    <w:rsid w:val="001A4253"/>
    <w:rsid w:val="001A4317"/>
    <w:rsid w:val="001A4564"/>
    <w:rsid w:val="001A5B12"/>
    <w:rsid w:val="001A5D19"/>
    <w:rsid w:val="001A5E9C"/>
    <w:rsid w:val="001A6150"/>
    <w:rsid w:val="001A6385"/>
    <w:rsid w:val="001A729C"/>
    <w:rsid w:val="001A7D42"/>
    <w:rsid w:val="001B1DDB"/>
    <w:rsid w:val="001B28BF"/>
    <w:rsid w:val="001B4393"/>
    <w:rsid w:val="001B4B3F"/>
    <w:rsid w:val="001B539B"/>
    <w:rsid w:val="001B5B94"/>
    <w:rsid w:val="001B68A5"/>
    <w:rsid w:val="001C144E"/>
    <w:rsid w:val="001C15D3"/>
    <w:rsid w:val="001C19B3"/>
    <w:rsid w:val="001C26ED"/>
    <w:rsid w:val="001C413A"/>
    <w:rsid w:val="001C4510"/>
    <w:rsid w:val="001C5AC2"/>
    <w:rsid w:val="001C68F1"/>
    <w:rsid w:val="001C7817"/>
    <w:rsid w:val="001C7B2A"/>
    <w:rsid w:val="001C7EB1"/>
    <w:rsid w:val="001D1E18"/>
    <w:rsid w:val="001D1F7B"/>
    <w:rsid w:val="001D280D"/>
    <w:rsid w:val="001D2A6E"/>
    <w:rsid w:val="001D3052"/>
    <w:rsid w:val="001D3F7B"/>
    <w:rsid w:val="001D46BD"/>
    <w:rsid w:val="001D5F9D"/>
    <w:rsid w:val="001D6869"/>
    <w:rsid w:val="001D6B5F"/>
    <w:rsid w:val="001D708B"/>
    <w:rsid w:val="001E16C4"/>
    <w:rsid w:val="001E177D"/>
    <w:rsid w:val="001E17A7"/>
    <w:rsid w:val="001E1A95"/>
    <w:rsid w:val="001E2DC9"/>
    <w:rsid w:val="001E2F34"/>
    <w:rsid w:val="001E6B57"/>
    <w:rsid w:val="001E6BD5"/>
    <w:rsid w:val="001F1476"/>
    <w:rsid w:val="001F16D1"/>
    <w:rsid w:val="001F2795"/>
    <w:rsid w:val="001F29C9"/>
    <w:rsid w:val="001F31E4"/>
    <w:rsid w:val="001F35B6"/>
    <w:rsid w:val="001F3961"/>
    <w:rsid w:val="001F5237"/>
    <w:rsid w:val="001F52D5"/>
    <w:rsid w:val="001F5BEA"/>
    <w:rsid w:val="001F5EC7"/>
    <w:rsid w:val="001F677E"/>
    <w:rsid w:val="001F7162"/>
    <w:rsid w:val="001F73B1"/>
    <w:rsid w:val="00201B70"/>
    <w:rsid w:val="00201D54"/>
    <w:rsid w:val="002029EE"/>
    <w:rsid w:val="0020388B"/>
    <w:rsid w:val="0020408A"/>
    <w:rsid w:val="0020422E"/>
    <w:rsid w:val="00205078"/>
    <w:rsid w:val="00206A57"/>
    <w:rsid w:val="002074C6"/>
    <w:rsid w:val="002104DB"/>
    <w:rsid w:val="002112C8"/>
    <w:rsid w:val="00212413"/>
    <w:rsid w:val="00213854"/>
    <w:rsid w:val="00213CE6"/>
    <w:rsid w:val="00216419"/>
    <w:rsid w:val="00217C7D"/>
    <w:rsid w:val="00220499"/>
    <w:rsid w:val="00221CB2"/>
    <w:rsid w:val="00222335"/>
    <w:rsid w:val="00222D81"/>
    <w:rsid w:val="002242AF"/>
    <w:rsid w:val="0022602C"/>
    <w:rsid w:val="00227CC3"/>
    <w:rsid w:val="002303F2"/>
    <w:rsid w:val="00230BB0"/>
    <w:rsid w:val="00231026"/>
    <w:rsid w:val="00231717"/>
    <w:rsid w:val="00233454"/>
    <w:rsid w:val="00234789"/>
    <w:rsid w:val="00235396"/>
    <w:rsid w:val="002357CC"/>
    <w:rsid w:val="0023657E"/>
    <w:rsid w:val="00236FAD"/>
    <w:rsid w:val="00237CA7"/>
    <w:rsid w:val="00240B92"/>
    <w:rsid w:val="002411EA"/>
    <w:rsid w:val="002429C0"/>
    <w:rsid w:val="00243000"/>
    <w:rsid w:val="00244676"/>
    <w:rsid w:val="00244ABD"/>
    <w:rsid w:val="00244B88"/>
    <w:rsid w:val="00244C03"/>
    <w:rsid w:val="00244DD7"/>
    <w:rsid w:val="0024582F"/>
    <w:rsid w:val="00245B01"/>
    <w:rsid w:val="002461A8"/>
    <w:rsid w:val="0025308C"/>
    <w:rsid w:val="002530C6"/>
    <w:rsid w:val="002530F6"/>
    <w:rsid w:val="00253396"/>
    <w:rsid w:val="00253C9B"/>
    <w:rsid w:val="002549B5"/>
    <w:rsid w:val="00255151"/>
    <w:rsid w:val="0026085F"/>
    <w:rsid w:val="002613A6"/>
    <w:rsid w:val="002622DC"/>
    <w:rsid w:val="00262413"/>
    <w:rsid w:val="00263B46"/>
    <w:rsid w:val="002640EF"/>
    <w:rsid w:val="00264A15"/>
    <w:rsid w:val="0026712E"/>
    <w:rsid w:val="002703A7"/>
    <w:rsid w:val="00272ADB"/>
    <w:rsid w:val="00272E74"/>
    <w:rsid w:val="00273054"/>
    <w:rsid w:val="002746B8"/>
    <w:rsid w:val="00276750"/>
    <w:rsid w:val="00277AAC"/>
    <w:rsid w:val="00277CB3"/>
    <w:rsid w:val="002829C8"/>
    <w:rsid w:val="00282EF1"/>
    <w:rsid w:val="00283E47"/>
    <w:rsid w:val="00283F83"/>
    <w:rsid w:val="00286493"/>
    <w:rsid w:val="00287B91"/>
    <w:rsid w:val="002904E3"/>
    <w:rsid w:val="002910C6"/>
    <w:rsid w:val="00292165"/>
    <w:rsid w:val="00292FE7"/>
    <w:rsid w:val="0029333F"/>
    <w:rsid w:val="00294309"/>
    <w:rsid w:val="0029497F"/>
    <w:rsid w:val="00294CFB"/>
    <w:rsid w:val="00294DEC"/>
    <w:rsid w:val="00294E7E"/>
    <w:rsid w:val="002A1793"/>
    <w:rsid w:val="002A1CD9"/>
    <w:rsid w:val="002A2D80"/>
    <w:rsid w:val="002A2E5F"/>
    <w:rsid w:val="002A4DAF"/>
    <w:rsid w:val="002A6B12"/>
    <w:rsid w:val="002B00F0"/>
    <w:rsid w:val="002B0E38"/>
    <w:rsid w:val="002B2404"/>
    <w:rsid w:val="002B28D2"/>
    <w:rsid w:val="002B2E8E"/>
    <w:rsid w:val="002B4112"/>
    <w:rsid w:val="002B4967"/>
    <w:rsid w:val="002B4BA1"/>
    <w:rsid w:val="002B5FD3"/>
    <w:rsid w:val="002C0025"/>
    <w:rsid w:val="002C11BE"/>
    <w:rsid w:val="002C1B22"/>
    <w:rsid w:val="002C4B59"/>
    <w:rsid w:val="002D046D"/>
    <w:rsid w:val="002D0757"/>
    <w:rsid w:val="002D1E30"/>
    <w:rsid w:val="002D3448"/>
    <w:rsid w:val="002D3EFC"/>
    <w:rsid w:val="002D57F2"/>
    <w:rsid w:val="002D68E4"/>
    <w:rsid w:val="002D7171"/>
    <w:rsid w:val="002D7B19"/>
    <w:rsid w:val="002D7C2E"/>
    <w:rsid w:val="002E0079"/>
    <w:rsid w:val="002E1731"/>
    <w:rsid w:val="002E2351"/>
    <w:rsid w:val="002E263C"/>
    <w:rsid w:val="002E4BB3"/>
    <w:rsid w:val="002E6D44"/>
    <w:rsid w:val="002E6D62"/>
    <w:rsid w:val="002E71E6"/>
    <w:rsid w:val="002F0164"/>
    <w:rsid w:val="002F02FA"/>
    <w:rsid w:val="002F2284"/>
    <w:rsid w:val="002F2403"/>
    <w:rsid w:val="002F312E"/>
    <w:rsid w:val="002F45B7"/>
    <w:rsid w:val="002F5398"/>
    <w:rsid w:val="002F722C"/>
    <w:rsid w:val="002F7803"/>
    <w:rsid w:val="00300341"/>
    <w:rsid w:val="003014DB"/>
    <w:rsid w:val="00303068"/>
    <w:rsid w:val="0030395A"/>
    <w:rsid w:val="00303CA6"/>
    <w:rsid w:val="00304F69"/>
    <w:rsid w:val="00305C73"/>
    <w:rsid w:val="00305FFD"/>
    <w:rsid w:val="003103E1"/>
    <w:rsid w:val="0031081C"/>
    <w:rsid w:val="00310DC3"/>
    <w:rsid w:val="0031243F"/>
    <w:rsid w:val="00312761"/>
    <w:rsid w:val="00313FFC"/>
    <w:rsid w:val="00315297"/>
    <w:rsid w:val="00315A40"/>
    <w:rsid w:val="00316470"/>
    <w:rsid w:val="00317CF9"/>
    <w:rsid w:val="00317F8B"/>
    <w:rsid w:val="00321687"/>
    <w:rsid w:val="0032193D"/>
    <w:rsid w:val="0032218D"/>
    <w:rsid w:val="00322E89"/>
    <w:rsid w:val="003234F9"/>
    <w:rsid w:val="003249C9"/>
    <w:rsid w:val="003254B2"/>
    <w:rsid w:val="003260B5"/>
    <w:rsid w:val="0032788A"/>
    <w:rsid w:val="00327A8D"/>
    <w:rsid w:val="0033127A"/>
    <w:rsid w:val="003324BE"/>
    <w:rsid w:val="0033276B"/>
    <w:rsid w:val="003330E7"/>
    <w:rsid w:val="003332ED"/>
    <w:rsid w:val="003341B0"/>
    <w:rsid w:val="003400EA"/>
    <w:rsid w:val="0034041B"/>
    <w:rsid w:val="00340A9D"/>
    <w:rsid w:val="00344DF1"/>
    <w:rsid w:val="003453F9"/>
    <w:rsid w:val="00351199"/>
    <w:rsid w:val="003528DA"/>
    <w:rsid w:val="00353780"/>
    <w:rsid w:val="00354764"/>
    <w:rsid w:val="0035576B"/>
    <w:rsid w:val="00355E11"/>
    <w:rsid w:val="003561F9"/>
    <w:rsid w:val="00356537"/>
    <w:rsid w:val="0035770A"/>
    <w:rsid w:val="00360438"/>
    <w:rsid w:val="00361070"/>
    <w:rsid w:val="0036281E"/>
    <w:rsid w:val="003644DC"/>
    <w:rsid w:val="003646CB"/>
    <w:rsid w:val="00364EB1"/>
    <w:rsid w:val="00365F19"/>
    <w:rsid w:val="0036703E"/>
    <w:rsid w:val="003705CD"/>
    <w:rsid w:val="00370AE8"/>
    <w:rsid w:val="00370DE6"/>
    <w:rsid w:val="00371414"/>
    <w:rsid w:val="003715AD"/>
    <w:rsid w:val="003728A1"/>
    <w:rsid w:val="00373971"/>
    <w:rsid w:val="00373DB3"/>
    <w:rsid w:val="0037496F"/>
    <w:rsid w:val="00374A15"/>
    <w:rsid w:val="0037647C"/>
    <w:rsid w:val="00376DD9"/>
    <w:rsid w:val="0037776B"/>
    <w:rsid w:val="00380136"/>
    <w:rsid w:val="00380A83"/>
    <w:rsid w:val="003812B4"/>
    <w:rsid w:val="00382622"/>
    <w:rsid w:val="003828B8"/>
    <w:rsid w:val="00382F9D"/>
    <w:rsid w:val="003840B6"/>
    <w:rsid w:val="00387CC0"/>
    <w:rsid w:val="00391B8B"/>
    <w:rsid w:val="00392A31"/>
    <w:rsid w:val="00395740"/>
    <w:rsid w:val="0039759E"/>
    <w:rsid w:val="00397A3C"/>
    <w:rsid w:val="003A06CF"/>
    <w:rsid w:val="003A31F1"/>
    <w:rsid w:val="003A42B9"/>
    <w:rsid w:val="003A5020"/>
    <w:rsid w:val="003A5353"/>
    <w:rsid w:val="003A7049"/>
    <w:rsid w:val="003B1103"/>
    <w:rsid w:val="003B2E22"/>
    <w:rsid w:val="003B3548"/>
    <w:rsid w:val="003B3649"/>
    <w:rsid w:val="003B369D"/>
    <w:rsid w:val="003B3F34"/>
    <w:rsid w:val="003B5B8B"/>
    <w:rsid w:val="003B6662"/>
    <w:rsid w:val="003B697C"/>
    <w:rsid w:val="003C070F"/>
    <w:rsid w:val="003C0F76"/>
    <w:rsid w:val="003C12D8"/>
    <w:rsid w:val="003C1602"/>
    <w:rsid w:val="003C1B24"/>
    <w:rsid w:val="003C1EB2"/>
    <w:rsid w:val="003C2DCA"/>
    <w:rsid w:val="003C5EC6"/>
    <w:rsid w:val="003C66D0"/>
    <w:rsid w:val="003C6C2F"/>
    <w:rsid w:val="003D1D62"/>
    <w:rsid w:val="003D1E3F"/>
    <w:rsid w:val="003D5427"/>
    <w:rsid w:val="003D6777"/>
    <w:rsid w:val="003D6DFC"/>
    <w:rsid w:val="003D70B8"/>
    <w:rsid w:val="003D751E"/>
    <w:rsid w:val="003D76B8"/>
    <w:rsid w:val="003D782F"/>
    <w:rsid w:val="003D7CC9"/>
    <w:rsid w:val="003E3326"/>
    <w:rsid w:val="003E3D8F"/>
    <w:rsid w:val="003E3E3C"/>
    <w:rsid w:val="003E52B6"/>
    <w:rsid w:val="003E6AFA"/>
    <w:rsid w:val="003E7030"/>
    <w:rsid w:val="003F1056"/>
    <w:rsid w:val="003F192D"/>
    <w:rsid w:val="003F25A8"/>
    <w:rsid w:val="003F2A80"/>
    <w:rsid w:val="003F2B22"/>
    <w:rsid w:val="003F38F9"/>
    <w:rsid w:val="003F3976"/>
    <w:rsid w:val="003F4053"/>
    <w:rsid w:val="003F41FA"/>
    <w:rsid w:val="003F6A37"/>
    <w:rsid w:val="003F7D8B"/>
    <w:rsid w:val="00400469"/>
    <w:rsid w:val="00401A13"/>
    <w:rsid w:val="00401F24"/>
    <w:rsid w:val="0040600C"/>
    <w:rsid w:val="004063E5"/>
    <w:rsid w:val="004116B5"/>
    <w:rsid w:val="00412A78"/>
    <w:rsid w:val="00415CA4"/>
    <w:rsid w:val="00416CF7"/>
    <w:rsid w:val="00416F84"/>
    <w:rsid w:val="00417C40"/>
    <w:rsid w:val="004207AF"/>
    <w:rsid w:val="0042230E"/>
    <w:rsid w:val="0042251A"/>
    <w:rsid w:val="004250C2"/>
    <w:rsid w:val="00426952"/>
    <w:rsid w:val="00426FBA"/>
    <w:rsid w:val="00427F43"/>
    <w:rsid w:val="00431262"/>
    <w:rsid w:val="00432112"/>
    <w:rsid w:val="004324E0"/>
    <w:rsid w:val="00432993"/>
    <w:rsid w:val="00432AB9"/>
    <w:rsid w:val="004337EC"/>
    <w:rsid w:val="004351ED"/>
    <w:rsid w:val="0043534F"/>
    <w:rsid w:val="00436207"/>
    <w:rsid w:val="0043644A"/>
    <w:rsid w:val="0043691D"/>
    <w:rsid w:val="00437C89"/>
    <w:rsid w:val="00440C5F"/>
    <w:rsid w:val="004430A5"/>
    <w:rsid w:val="004441BC"/>
    <w:rsid w:val="00444DB5"/>
    <w:rsid w:val="00444DC8"/>
    <w:rsid w:val="00444FA4"/>
    <w:rsid w:val="004452E0"/>
    <w:rsid w:val="00445DF9"/>
    <w:rsid w:val="00446753"/>
    <w:rsid w:val="00446BD6"/>
    <w:rsid w:val="00447C8F"/>
    <w:rsid w:val="00450108"/>
    <w:rsid w:val="004502D7"/>
    <w:rsid w:val="00450C75"/>
    <w:rsid w:val="00452467"/>
    <w:rsid w:val="00452616"/>
    <w:rsid w:val="004542EC"/>
    <w:rsid w:val="00454CCD"/>
    <w:rsid w:val="00455AF5"/>
    <w:rsid w:val="00456E3D"/>
    <w:rsid w:val="00456FA0"/>
    <w:rsid w:val="00457114"/>
    <w:rsid w:val="00457943"/>
    <w:rsid w:val="004605B7"/>
    <w:rsid w:val="00460A92"/>
    <w:rsid w:val="00461BF2"/>
    <w:rsid w:val="00461DA2"/>
    <w:rsid w:val="004626D0"/>
    <w:rsid w:val="00462BC9"/>
    <w:rsid w:val="00462CDC"/>
    <w:rsid w:val="00462F0A"/>
    <w:rsid w:val="00463883"/>
    <w:rsid w:val="00465642"/>
    <w:rsid w:val="00465FE7"/>
    <w:rsid w:val="00467474"/>
    <w:rsid w:val="00471C42"/>
    <w:rsid w:val="00471F56"/>
    <w:rsid w:val="00471FFA"/>
    <w:rsid w:val="00472CDD"/>
    <w:rsid w:val="00474219"/>
    <w:rsid w:val="00474EE0"/>
    <w:rsid w:val="00476AB8"/>
    <w:rsid w:val="00477B6C"/>
    <w:rsid w:val="0048058A"/>
    <w:rsid w:val="00481601"/>
    <w:rsid w:val="0048170B"/>
    <w:rsid w:val="004828C7"/>
    <w:rsid w:val="00482E96"/>
    <w:rsid w:val="0048346E"/>
    <w:rsid w:val="00483647"/>
    <w:rsid w:val="00484006"/>
    <w:rsid w:val="004840D8"/>
    <w:rsid w:val="004853D2"/>
    <w:rsid w:val="0048793D"/>
    <w:rsid w:val="004904A5"/>
    <w:rsid w:val="00490E64"/>
    <w:rsid w:val="00491717"/>
    <w:rsid w:val="00491988"/>
    <w:rsid w:val="004943CF"/>
    <w:rsid w:val="004953E2"/>
    <w:rsid w:val="004961B4"/>
    <w:rsid w:val="004967EE"/>
    <w:rsid w:val="0049769B"/>
    <w:rsid w:val="004A1088"/>
    <w:rsid w:val="004A2E80"/>
    <w:rsid w:val="004A6403"/>
    <w:rsid w:val="004A7751"/>
    <w:rsid w:val="004B0051"/>
    <w:rsid w:val="004B077F"/>
    <w:rsid w:val="004B22F2"/>
    <w:rsid w:val="004B2E8A"/>
    <w:rsid w:val="004B38BB"/>
    <w:rsid w:val="004B3B72"/>
    <w:rsid w:val="004B6885"/>
    <w:rsid w:val="004B6F2E"/>
    <w:rsid w:val="004B7C20"/>
    <w:rsid w:val="004C0455"/>
    <w:rsid w:val="004C1F62"/>
    <w:rsid w:val="004C31A6"/>
    <w:rsid w:val="004C43C7"/>
    <w:rsid w:val="004C4F3A"/>
    <w:rsid w:val="004C58F3"/>
    <w:rsid w:val="004C61A4"/>
    <w:rsid w:val="004C765B"/>
    <w:rsid w:val="004C797A"/>
    <w:rsid w:val="004D045F"/>
    <w:rsid w:val="004D0A61"/>
    <w:rsid w:val="004D1EB0"/>
    <w:rsid w:val="004D2EFC"/>
    <w:rsid w:val="004D332A"/>
    <w:rsid w:val="004D3402"/>
    <w:rsid w:val="004D371C"/>
    <w:rsid w:val="004D463B"/>
    <w:rsid w:val="004D72C8"/>
    <w:rsid w:val="004D7647"/>
    <w:rsid w:val="004E09F8"/>
    <w:rsid w:val="004E09F9"/>
    <w:rsid w:val="004E1D3E"/>
    <w:rsid w:val="004E4B57"/>
    <w:rsid w:val="004E4FBB"/>
    <w:rsid w:val="004E53A1"/>
    <w:rsid w:val="004E54D3"/>
    <w:rsid w:val="004E5A7F"/>
    <w:rsid w:val="004F3F44"/>
    <w:rsid w:val="004F49C8"/>
    <w:rsid w:val="004F5BD0"/>
    <w:rsid w:val="004F7638"/>
    <w:rsid w:val="004F7D06"/>
    <w:rsid w:val="0050065E"/>
    <w:rsid w:val="005057B2"/>
    <w:rsid w:val="005077C7"/>
    <w:rsid w:val="00507CB8"/>
    <w:rsid w:val="005102E4"/>
    <w:rsid w:val="00511C96"/>
    <w:rsid w:val="00511E86"/>
    <w:rsid w:val="00512177"/>
    <w:rsid w:val="005123E4"/>
    <w:rsid w:val="005124AF"/>
    <w:rsid w:val="0051395B"/>
    <w:rsid w:val="00514D6E"/>
    <w:rsid w:val="00516108"/>
    <w:rsid w:val="0051763C"/>
    <w:rsid w:val="00517FF4"/>
    <w:rsid w:val="005208D8"/>
    <w:rsid w:val="005218AE"/>
    <w:rsid w:val="00521CE9"/>
    <w:rsid w:val="00523467"/>
    <w:rsid w:val="0052384D"/>
    <w:rsid w:val="005244A9"/>
    <w:rsid w:val="00524770"/>
    <w:rsid w:val="00524F6A"/>
    <w:rsid w:val="00526308"/>
    <w:rsid w:val="00526E71"/>
    <w:rsid w:val="00532331"/>
    <w:rsid w:val="005325A7"/>
    <w:rsid w:val="00532758"/>
    <w:rsid w:val="00533FB7"/>
    <w:rsid w:val="005340A9"/>
    <w:rsid w:val="005347A0"/>
    <w:rsid w:val="00534D48"/>
    <w:rsid w:val="00535BF1"/>
    <w:rsid w:val="00537475"/>
    <w:rsid w:val="005403A9"/>
    <w:rsid w:val="005417CA"/>
    <w:rsid w:val="0054310B"/>
    <w:rsid w:val="005435A0"/>
    <w:rsid w:val="005445D1"/>
    <w:rsid w:val="00545028"/>
    <w:rsid w:val="005451CD"/>
    <w:rsid w:val="00546A74"/>
    <w:rsid w:val="00547E06"/>
    <w:rsid w:val="00550589"/>
    <w:rsid w:val="0055169D"/>
    <w:rsid w:val="00552EE8"/>
    <w:rsid w:val="00554661"/>
    <w:rsid w:val="00555527"/>
    <w:rsid w:val="0055740A"/>
    <w:rsid w:val="00557AF1"/>
    <w:rsid w:val="00561643"/>
    <w:rsid w:val="00562214"/>
    <w:rsid w:val="005627E1"/>
    <w:rsid w:val="0056402B"/>
    <w:rsid w:val="00564C54"/>
    <w:rsid w:val="00565534"/>
    <w:rsid w:val="0056792E"/>
    <w:rsid w:val="0057012D"/>
    <w:rsid w:val="00570442"/>
    <w:rsid w:val="00570B27"/>
    <w:rsid w:val="005710B3"/>
    <w:rsid w:val="005735EB"/>
    <w:rsid w:val="00574933"/>
    <w:rsid w:val="00577417"/>
    <w:rsid w:val="0058036B"/>
    <w:rsid w:val="00580B5D"/>
    <w:rsid w:val="00580E9A"/>
    <w:rsid w:val="00581EA6"/>
    <w:rsid w:val="00582D15"/>
    <w:rsid w:val="00583207"/>
    <w:rsid w:val="00583918"/>
    <w:rsid w:val="00583FD6"/>
    <w:rsid w:val="00584102"/>
    <w:rsid w:val="00584CF6"/>
    <w:rsid w:val="00584D7E"/>
    <w:rsid w:val="0058640E"/>
    <w:rsid w:val="00586726"/>
    <w:rsid w:val="0058691F"/>
    <w:rsid w:val="00586A05"/>
    <w:rsid w:val="00590AB6"/>
    <w:rsid w:val="00590ADF"/>
    <w:rsid w:val="005933CB"/>
    <w:rsid w:val="00594B8D"/>
    <w:rsid w:val="00594F87"/>
    <w:rsid w:val="00595A5F"/>
    <w:rsid w:val="00596042"/>
    <w:rsid w:val="005965F9"/>
    <w:rsid w:val="0059664A"/>
    <w:rsid w:val="005A05AE"/>
    <w:rsid w:val="005A07AB"/>
    <w:rsid w:val="005A091C"/>
    <w:rsid w:val="005A0997"/>
    <w:rsid w:val="005A0D0E"/>
    <w:rsid w:val="005A0DEF"/>
    <w:rsid w:val="005A11AA"/>
    <w:rsid w:val="005A1302"/>
    <w:rsid w:val="005A1BFA"/>
    <w:rsid w:val="005A2B72"/>
    <w:rsid w:val="005A2DFB"/>
    <w:rsid w:val="005A3466"/>
    <w:rsid w:val="005A43C8"/>
    <w:rsid w:val="005A5B1E"/>
    <w:rsid w:val="005A6231"/>
    <w:rsid w:val="005A7D0B"/>
    <w:rsid w:val="005B0E4A"/>
    <w:rsid w:val="005B3BAF"/>
    <w:rsid w:val="005B7F80"/>
    <w:rsid w:val="005C05E1"/>
    <w:rsid w:val="005C13EF"/>
    <w:rsid w:val="005C15E1"/>
    <w:rsid w:val="005C33B1"/>
    <w:rsid w:val="005C3AE4"/>
    <w:rsid w:val="005C5CBC"/>
    <w:rsid w:val="005C6756"/>
    <w:rsid w:val="005C69D4"/>
    <w:rsid w:val="005C6E6E"/>
    <w:rsid w:val="005C7BA6"/>
    <w:rsid w:val="005D3A5C"/>
    <w:rsid w:val="005D3AD3"/>
    <w:rsid w:val="005D3BE3"/>
    <w:rsid w:val="005D5727"/>
    <w:rsid w:val="005D7114"/>
    <w:rsid w:val="005E03BD"/>
    <w:rsid w:val="005E26D4"/>
    <w:rsid w:val="005E2B69"/>
    <w:rsid w:val="005E2CD7"/>
    <w:rsid w:val="005E2D6E"/>
    <w:rsid w:val="005E42E1"/>
    <w:rsid w:val="005E4C1E"/>
    <w:rsid w:val="005E51E7"/>
    <w:rsid w:val="005E5395"/>
    <w:rsid w:val="005E584D"/>
    <w:rsid w:val="005F1653"/>
    <w:rsid w:val="005F3977"/>
    <w:rsid w:val="005F47BF"/>
    <w:rsid w:val="005F488D"/>
    <w:rsid w:val="005F49EA"/>
    <w:rsid w:val="005F4AA3"/>
    <w:rsid w:val="005F4FCD"/>
    <w:rsid w:val="005F5783"/>
    <w:rsid w:val="005F5A9A"/>
    <w:rsid w:val="005F5FD4"/>
    <w:rsid w:val="005F6BA9"/>
    <w:rsid w:val="005F70A2"/>
    <w:rsid w:val="005F7AB5"/>
    <w:rsid w:val="005F7BD3"/>
    <w:rsid w:val="0060009C"/>
    <w:rsid w:val="006000CF"/>
    <w:rsid w:val="006020D2"/>
    <w:rsid w:val="006026B9"/>
    <w:rsid w:val="00602D10"/>
    <w:rsid w:val="00605CCC"/>
    <w:rsid w:val="00605FC8"/>
    <w:rsid w:val="0060748B"/>
    <w:rsid w:val="00607646"/>
    <w:rsid w:val="00614281"/>
    <w:rsid w:val="00616F68"/>
    <w:rsid w:val="00623244"/>
    <w:rsid w:val="0062349E"/>
    <w:rsid w:val="0062352E"/>
    <w:rsid w:val="00623F07"/>
    <w:rsid w:val="00625FDD"/>
    <w:rsid w:val="0062657B"/>
    <w:rsid w:val="00627043"/>
    <w:rsid w:val="00627531"/>
    <w:rsid w:val="00630376"/>
    <w:rsid w:val="00630410"/>
    <w:rsid w:val="0063053B"/>
    <w:rsid w:val="006308D6"/>
    <w:rsid w:val="00631E1A"/>
    <w:rsid w:val="00632250"/>
    <w:rsid w:val="006323DC"/>
    <w:rsid w:val="00634D20"/>
    <w:rsid w:val="006363D8"/>
    <w:rsid w:val="006379F0"/>
    <w:rsid w:val="00640363"/>
    <w:rsid w:val="0064095D"/>
    <w:rsid w:val="00640D3F"/>
    <w:rsid w:val="00642D5B"/>
    <w:rsid w:val="006511B8"/>
    <w:rsid w:val="006511DE"/>
    <w:rsid w:val="0065233F"/>
    <w:rsid w:val="006529EB"/>
    <w:rsid w:val="00653A11"/>
    <w:rsid w:val="00653AE3"/>
    <w:rsid w:val="00653AEA"/>
    <w:rsid w:val="00654B3C"/>
    <w:rsid w:val="00656656"/>
    <w:rsid w:val="0066064E"/>
    <w:rsid w:val="00661270"/>
    <w:rsid w:val="0066361B"/>
    <w:rsid w:val="00663B63"/>
    <w:rsid w:val="00663E02"/>
    <w:rsid w:val="006647FB"/>
    <w:rsid w:val="00665265"/>
    <w:rsid w:val="006661F4"/>
    <w:rsid w:val="006662EF"/>
    <w:rsid w:val="00666305"/>
    <w:rsid w:val="006671A3"/>
    <w:rsid w:val="00667938"/>
    <w:rsid w:val="006717F6"/>
    <w:rsid w:val="006723BF"/>
    <w:rsid w:val="00673439"/>
    <w:rsid w:val="00673EC9"/>
    <w:rsid w:val="00673F42"/>
    <w:rsid w:val="0067415F"/>
    <w:rsid w:val="0067420A"/>
    <w:rsid w:val="006745C4"/>
    <w:rsid w:val="00674DF0"/>
    <w:rsid w:val="006755DD"/>
    <w:rsid w:val="00675B46"/>
    <w:rsid w:val="00680059"/>
    <w:rsid w:val="006802C4"/>
    <w:rsid w:val="0068087C"/>
    <w:rsid w:val="00681EAA"/>
    <w:rsid w:val="0068237D"/>
    <w:rsid w:val="00683724"/>
    <w:rsid w:val="00684DDD"/>
    <w:rsid w:val="00686F6D"/>
    <w:rsid w:val="0069087B"/>
    <w:rsid w:val="00691DC3"/>
    <w:rsid w:val="00693AED"/>
    <w:rsid w:val="0069401E"/>
    <w:rsid w:val="00694D5E"/>
    <w:rsid w:val="00695305"/>
    <w:rsid w:val="006967ED"/>
    <w:rsid w:val="00696D0D"/>
    <w:rsid w:val="0069705E"/>
    <w:rsid w:val="00697AEF"/>
    <w:rsid w:val="006A0131"/>
    <w:rsid w:val="006A08A0"/>
    <w:rsid w:val="006A0970"/>
    <w:rsid w:val="006A23F0"/>
    <w:rsid w:val="006A49FC"/>
    <w:rsid w:val="006A6FFB"/>
    <w:rsid w:val="006A7061"/>
    <w:rsid w:val="006B0C15"/>
    <w:rsid w:val="006B16AB"/>
    <w:rsid w:val="006B241E"/>
    <w:rsid w:val="006B351F"/>
    <w:rsid w:val="006B4990"/>
    <w:rsid w:val="006B534C"/>
    <w:rsid w:val="006B543E"/>
    <w:rsid w:val="006B56B9"/>
    <w:rsid w:val="006B62AA"/>
    <w:rsid w:val="006B7D2A"/>
    <w:rsid w:val="006C239C"/>
    <w:rsid w:val="006C3D14"/>
    <w:rsid w:val="006C5DD3"/>
    <w:rsid w:val="006C678F"/>
    <w:rsid w:val="006C7FA0"/>
    <w:rsid w:val="006D1EC7"/>
    <w:rsid w:val="006D209D"/>
    <w:rsid w:val="006D231A"/>
    <w:rsid w:val="006D317E"/>
    <w:rsid w:val="006D37E3"/>
    <w:rsid w:val="006D3ECB"/>
    <w:rsid w:val="006D5887"/>
    <w:rsid w:val="006E110B"/>
    <w:rsid w:val="006E1565"/>
    <w:rsid w:val="006E2223"/>
    <w:rsid w:val="006E490F"/>
    <w:rsid w:val="006E4925"/>
    <w:rsid w:val="006E4C09"/>
    <w:rsid w:val="006F18B5"/>
    <w:rsid w:val="006F1F0D"/>
    <w:rsid w:val="006F236A"/>
    <w:rsid w:val="006F27D5"/>
    <w:rsid w:val="006F2B84"/>
    <w:rsid w:val="006F4426"/>
    <w:rsid w:val="006F4703"/>
    <w:rsid w:val="006F4E59"/>
    <w:rsid w:val="006F5719"/>
    <w:rsid w:val="006F6356"/>
    <w:rsid w:val="006F64DD"/>
    <w:rsid w:val="00700E45"/>
    <w:rsid w:val="00702C07"/>
    <w:rsid w:val="0070402E"/>
    <w:rsid w:val="007043BD"/>
    <w:rsid w:val="00705282"/>
    <w:rsid w:val="00706B23"/>
    <w:rsid w:val="00706D91"/>
    <w:rsid w:val="00706DEC"/>
    <w:rsid w:val="00707508"/>
    <w:rsid w:val="007107C2"/>
    <w:rsid w:val="007109AE"/>
    <w:rsid w:val="00712408"/>
    <w:rsid w:val="00715C36"/>
    <w:rsid w:val="00715E47"/>
    <w:rsid w:val="007164C4"/>
    <w:rsid w:val="007171EF"/>
    <w:rsid w:val="007171FE"/>
    <w:rsid w:val="007173C0"/>
    <w:rsid w:val="00720A58"/>
    <w:rsid w:val="00721D0D"/>
    <w:rsid w:val="0072325B"/>
    <w:rsid w:val="00724440"/>
    <w:rsid w:val="007255DB"/>
    <w:rsid w:val="00725825"/>
    <w:rsid w:val="007278BA"/>
    <w:rsid w:val="00730974"/>
    <w:rsid w:val="007313F7"/>
    <w:rsid w:val="00731776"/>
    <w:rsid w:val="007320C9"/>
    <w:rsid w:val="00732286"/>
    <w:rsid w:val="007323A3"/>
    <w:rsid w:val="0073262F"/>
    <w:rsid w:val="00733962"/>
    <w:rsid w:val="00735157"/>
    <w:rsid w:val="00736FA5"/>
    <w:rsid w:val="00737DE9"/>
    <w:rsid w:val="007429B6"/>
    <w:rsid w:val="0074364D"/>
    <w:rsid w:val="00745C14"/>
    <w:rsid w:val="00745E56"/>
    <w:rsid w:val="0074704B"/>
    <w:rsid w:val="00751814"/>
    <w:rsid w:val="00752F59"/>
    <w:rsid w:val="00753FE2"/>
    <w:rsid w:val="00754D94"/>
    <w:rsid w:val="00755CF2"/>
    <w:rsid w:val="00756796"/>
    <w:rsid w:val="00756B01"/>
    <w:rsid w:val="00757B44"/>
    <w:rsid w:val="00760888"/>
    <w:rsid w:val="00760A8E"/>
    <w:rsid w:val="00762ACB"/>
    <w:rsid w:val="00762B6F"/>
    <w:rsid w:val="00764A88"/>
    <w:rsid w:val="00764AF1"/>
    <w:rsid w:val="00764C63"/>
    <w:rsid w:val="007657C0"/>
    <w:rsid w:val="00765999"/>
    <w:rsid w:val="00766089"/>
    <w:rsid w:val="00770CB9"/>
    <w:rsid w:val="00774243"/>
    <w:rsid w:val="00774423"/>
    <w:rsid w:val="00775A80"/>
    <w:rsid w:val="00776373"/>
    <w:rsid w:val="007764CC"/>
    <w:rsid w:val="00776531"/>
    <w:rsid w:val="00776A14"/>
    <w:rsid w:val="007806AF"/>
    <w:rsid w:val="00781B94"/>
    <w:rsid w:val="00782F35"/>
    <w:rsid w:val="00783301"/>
    <w:rsid w:val="00784735"/>
    <w:rsid w:val="00786240"/>
    <w:rsid w:val="00786657"/>
    <w:rsid w:val="00787984"/>
    <w:rsid w:val="00790ED8"/>
    <w:rsid w:val="007919D4"/>
    <w:rsid w:val="00791EE0"/>
    <w:rsid w:val="0079266F"/>
    <w:rsid w:val="00795325"/>
    <w:rsid w:val="0079580A"/>
    <w:rsid w:val="00795D80"/>
    <w:rsid w:val="007A1087"/>
    <w:rsid w:val="007A1352"/>
    <w:rsid w:val="007A1D9B"/>
    <w:rsid w:val="007A457B"/>
    <w:rsid w:val="007A55A0"/>
    <w:rsid w:val="007A65A6"/>
    <w:rsid w:val="007A65BC"/>
    <w:rsid w:val="007A7D67"/>
    <w:rsid w:val="007B054B"/>
    <w:rsid w:val="007B0BFE"/>
    <w:rsid w:val="007B11F7"/>
    <w:rsid w:val="007B391C"/>
    <w:rsid w:val="007B65EB"/>
    <w:rsid w:val="007C21A0"/>
    <w:rsid w:val="007C3119"/>
    <w:rsid w:val="007C5667"/>
    <w:rsid w:val="007C5D21"/>
    <w:rsid w:val="007C62FF"/>
    <w:rsid w:val="007C7694"/>
    <w:rsid w:val="007D04CF"/>
    <w:rsid w:val="007D13D8"/>
    <w:rsid w:val="007D2904"/>
    <w:rsid w:val="007D4D81"/>
    <w:rsid w:val="007D50D2"/>
    <w:rsid w:val="007D5BAB"/>
    <w:rsid w:val="007D6DBD"/>
    <w:rsid w:val="007D7648"/>
    <w:rsid w:val="007E0865"/>
    <w:rsid w:val="007E183C"/>
    <w:rsid w:val="007E1E49"/>
    <w:rsid w:val="007E283E"/>
    <w:rsid w:val="007E3393"/>
    <w:rsid w:val="007E44CE"/>
    <w:rsid w:val="007E4F4C"/>
    <w:rsid w:val="007E6AEE"/>
    <w:rsid w:val="007E7962"/>
    <w:rsid w:val="007F002A"/>
    <w:rsid w:val="007F058F"/>
    <w:rsid w:val="007F395F"/>
    <w:rsid w:val="007F4170"/>
    <w:rsid w:val="007F5BD4"/>
    <w:rsid w:val="007F5D97"/>
    <w:rsid w:val="007F6A39"/>
    <w:rsid w:val="007F6E19"/>
    <w:rsid w:val="007F71E7"/>
    <w:rsid w:val="007F7480"/>
    <w:rsid w:val="007F7897"/>
    <w:rsid w:val="007F7BBF"/>
    <w:rsid w:val="00800535"/>
    <w:rsid w:val="00802689"/>
    <w:rsid w:val="00802CEC"/>
    <w:rsid w:val="00802DA8"/>
    <w:rsid w:val="00802FEA"/>
    <w:rsid w:val="0080333E"/>
    <w:rsid w:val="008033C0"/>
    <w:rsid w:val="008049BB"/>
    <w:rsid w:val="00805D0B"/>
    <w:rsid w:val="0080718C"/>
    <w:rsid w:val="00807777"/>
    <w:rsid w:val="00810AC4"/>
    <w:rsid w:val="00811944"/>
    <w:rsid w:val="008138AB"/>
    <w:rsid w:val="00813FA6"/>
    <w:rsid w:val="00814287"/>
    <w:rsid w:val="00816400"/>
    <w:rsid w:val="00816621"/>
    <w:rsid w:val="008208B5"/>
    <w:rsid w:val="0082145A"/>
    <w:rsid w:val="00822861"/>
    <w:rsid w:val="00825FF8"/>
    <w:rsid w:val="00827570"/>
    <w:rsid w:val="00827F83"/>
    <w:rsid w:val="00831692"/>
    <w:rsid w:val="00831A34"/>
    <w:rsid w:val="00832979"/>
    <w:rsid w:val="00833332"/>
    <w:rsid w:val="008338C2"/>
    <w:rsid w:val="00833B5D"/>
    <w:rsid w:val="00833BFC"/>
    <w:rsid w:val="00835358"/>
    <w:rsid w:val="00835AEE"/>
    <w:rsid w:val="00836E16"/>
    <w:rsid w:val="008403FC"/>
    <w:rsid w:val="00841D7B"/>
    <w:rsid w:val="00842153"/>
    <w:rsid w:val="008430D9"/>
    <w:rsid w:val="00843C1C"/>
    <w:rsid w:val="0084537E"/>
    <w:rsid w:val="00845494"/>
    <w:rsid w:val="00845F63"/>
    <w:rsid w:val="0084656D"/>
    <w:rsid w:val="00846CEB"/>
    <w:rsid w:val="00851FAE"/>
    <w:rsid w:val="0085689D"/>
    <w:rsid w:val="00861F64"/>
    <w:rsid w:val="00862611"/>
    <w:rsid w:val="00862BE8"/>
    <w:rsid w:val="00863939"/>
    <w:rsid w:val="00866475"/>
    <w:rsid w:val="008679D5"/>
    <w:rsid w:val="0087014B"/>
    <w:rsid w:val="00871264"/>
    <w:rsid w:val="00871EF2"/>
    <w:rsid w:val="00873313"/>
    <w:rsid w:val="00874161"/>
    <w:rsid w:val="00876405"/>
    <w:rsid w:val="008777FD"/>
    <w:rsid w:val="008812BA"/>
    <w:rsid w:val="00883190"/>
    <w:rsid w:val="00883DA1"/>
    <w:rsid w:val="008841B6"/>
    <w:rsid w:val="00884546"/>
    <w:rsid w:val="0088585D"/>
    <w:rsid w:val="00885D2B"/>
    <w:rsid w:val="00885DAC"/>
    <w:rsid w:val="00885F3E"/>
    <w:rsid w:val="008865EC"/>
    <w:rsid w:val="008868F4"/>
    <w:rsid w:val="00886FF2"/>
    <w:rsid w:val="00887D7D"/>
    <w:rsid w:val="00890CAC"/>
    <w:rsid w:val="00890F4F"/>
    <w:rsid w:val="008953FB"/>
    <w:rsid w:val="00897E38"/>
    <w:rsid w:val="00897F2B"/>
    <w:rsid w:val="008A0090"/>
    <w:rsid w:val="008A09FE"/>
    <w:rsid w:val="008A202B"/>
    <w:rsid w:val="008A227A"/>
    <w:rsid w:val="008A41BA"/>
    <w:rsid w:val="008A45D2"/>
    <w:rsid w:val="008A4779"/>
    <w:rsid w:val="008A4AB7"/>
    <w:rsid w:val="008A4B6E"/>
    <w:rsid w:val="008A5897"/>
    <w:rsid w:val="008A5F76"/>
    <w:rsid w:val="008A6B66"/>
    <w:rsid w:val="008A6DDA"/>
    <w:rsid w:val="008A7354"/>
    <w:rsid w:val="008B1D5E"/>
    <w:rsid w:val="008B23DD"/>
    <w:rsid w:val="008B286F"/>
    <w:rsid w:val="008B2C95"/>
    <w:rsid w:val="008B4AC5"/>
    <w:rsid w:val="008B643B"/>
    <w:rsid w:val="008B6630"/>
    <w:rsid w:val="008B6788"/>
    <w:rsid w:val="008B7468"/>
    <w:rsid w:val="008B74D7"/>
    <w:rsid w:val="008B7A71"/>
    <w:rsid w:val="008C2FD7"/>
    <w:rsid w:val="008C357D"/>
    <w:rsid w:val="008C571C"/>
    <w:rsid w:val="008C5D72"/>
    <w:rsid w:val="008C6570"/>
    <w:rsid w:val="008C7033"/>
    <w:rsid w:val="008D2D4A"/>
    <w:rsid w:val="008D4184"/>
    <w:rsid w:val="008D424B"/>
    <w:rsid w:val="008D4C70"/>
    <w:rsid w:val="008D56EE"/>
    <w:rsid w:val="008D6166"/>
    <w:rsid w:val="008D632D"/>
    <w:rsid w:val="008D699B"/>
    <w:rsid w:val="008E0350"/>
    <w:rsid w:val="008E33D7"/>
    <w:rsid w:val="008E3FA8"/>
    <w:rsid w:val="008E4BA2"/>
    <w:rsid w:val="008E6882"/>
    <w:rsid w:val="008E68FA"/>
    <w:rsid w:val="008E7628"/>
    <w:rsid w:val="008E79D0"/>
    <w:rsid w:val="008F1732"/>
    <w:rsid w:val="008F27B7"/>
    <w:rsid w:val="008F2B6C"/>
    <w:rsid w:val="008F3113"/>
    <w:rsid w:val="008F4441"/>
    <w:rsid w:val="008F5D87"/>
    <w:rsid w:val="008F5E3F"/>
    <w:rsid w:val="009003B7"/>
    <w:rsid w:val="0090060B"/>
    <w:rsid w:val="009023C9"/>
    <w:rsid w:val="00906329"/>
    <w:rsid w:val="0091002D"/>
    <w:rsid w:val="00911E9C"/>
    <w:rsid w:val="009127A0"/>
    <w:rsid w:val="00913B5D"/>
    <w:rsid w:val="00913C03"/>
    <w:rsid w:val="00914970"/>
    <w:rsid w:val="00915589"/>
    <w:rsid w:val="00915AE8"/>
    <w:rsid w:val="00916CE2"/>
    <w:rsid w:val="0092128D"/>
    <w:rsid w:val="0092159A"/>
    <w:rsid w:val="0092426A"/>
    <w:rsid w:val="009262CA"/>
    <w:rsid w:val="00926446"/>
    <w:rsid w:val="00930003"/>
    <w:rsid w:val="00930611"/>
    <w:rsid w:val="0093179A"/>
    <w:rsid w:val="00933DEA"/>
    <w:rsid w:val="009348DD"/>
    <w:rsid w:val="00934ECD"/>
    <w:rsid w:val="0093509A"/>
    <w:rsid w:val="009350E3"/>
    <w:rsid w:val="009374A6"/>
    <w:rsid w:val="009375EF"/>
    <w:rsid w:val="009409F2"/>
    <w:rsid w:val="00941BDC"/>
    <w:rsid w:val="0094239E"/>
    <w:rsid w:val="0094261D"/>
    <w:rsid w:val="00942857"/>
    <w:rsid w:val="00942B7A"/>
    <w:rsid w:val="00943112"/>
    <w:rsid w:val="00943A97"/>
    <w:rsid w:val="009440D7"/>
    <w:rsid w:val="0094453E"/>
    <w:rsid w:val="00945177"/>
    <w:rsid w:val="009461FE"/>
    <w:rsid w:val="00946ABB"/>
    <w:rsid w:val="00946B53"/>
    <w:rsid w:val="009473C7"/>
    <w:rsid w:val="00950EBF"/>
    <w:rsid w:val="009515BC"/>
    <w:rsid w:val="00951CC9"/>
    <w:rsid w:val="00952B55"/>
    <w:rsid w:val="009543CC"/>
    <w:rsid w:val="00954524"/>
    <w:rsid w:val="009545E5"/>
    <w:rsid w:val="0095511B"/>
    <w:rsid w:val="00960C0A"/>
    <w:rsid w:val="009615EA"/>
    <w:rsid w:val="00963DCA"/>
    <w:rsid w:val="00964CBA"/>
    <w:rsid w:val="0096576F"/>
    <w:rsid w:val="00966912"/>
    <w:rsid w:val="0097048C"/>
    <w:rsid w:val="00970DB0"/>
    <w:rsid w:val="00971B6F"/>
    <w:rsid w:val="0097238D"/>
    <w:rsid w:val="00972925"/>
    <w:rsid w:val="009732C3"/>
    <w:rsid w:val="00973967"/>
    <w:rsid w:val="00974400"/>
    <w:rsid w:val="0097672C"/>
    <w:rsid w:val="009769C3"/>
    <w:rsid w:val="0097735F"/>
    <w:rsid w:val="00982CE6"/>
    <w:rsid w:val="00984048"/>
    <w:rsid w:val="00984142"/>
    <w:rsid w:val="00984B9A"/>
    <w:rsid w:val="00987612"/>
    <w:rsid w:val="009902BA"/>
    <w:rsid w:val="0099267B"/>
    <w:rsid w:val="009944CA"/>
    <w:rsid w:val="00994628"/>
    <w:rsid w:val="0099488E"/>
    <w:rsid w:val="009962D0"/>
    <w:rsid w:val="00997416"/>
    <w:rsid w:val="009A0674"/>
    <w:rsid w:val="009A1757"/>
    <w:rsid w:val="009A348C"/>
    <w:rsid w:val="009A41BF"/>
    <w:rsid w:val="009A5A04"/>
    <w:rsid w:val="009A5BCF"/>
    <w:rsid w:val="009A5CEB"/>
    <w:rsid w:val="009A70E4"/>
    <w:rsid w:val="009A7148"/>
    <w:rsid w:val="009A71F0"/>
    <w:rsid w:val="009B045F"/>
    <w:rsid w:val="009B11DB"/>
    <w:rsid w:val="009B14FD"/>
    <w:rsid w:val="009B1795"/>
    <w:rsid w:val="009B1E49"/>
    <w:rsid w:val="009B32D4"/>
    <w:rsid w:val="009B508D"/>
    <w:rsid w:val="009B5CB2"/>
    <w:rsid w:val="009B79C8"/>
    <w:rsid w:val="009C0176"/>
    <w:rsid w:val="009C10A2"/>
    <w:rsid w:val="009C1822"/>
    <w:rsid w:val="009C1AF6"/>
    <w:rsid w:val="009C2F4F"/>
    <w:rsid w:val="009C3B6C"/>
    <w:rsid w:val="009C44D9"/>
    <w:rsid w:val="009C4B64"/>
    <w:rsid w:val="009C5BF2"/>
    <w:rsid w:val="009C5DAB"/>
    <w:rsid w:val="009C7914"/>
    <w:rsid w:val="009D04A3"/>
    <w:rsid w:val="009D0530"/>
    <w:rsid w:val="009D05EC"/>
    <w:rsid w:val="009D098F"/>
    <w:rsid w:val="009D1FE6"/>
    <w:rsid w:val="009D3D8C"/>
    <w:rsid w:val="009D554C"/>
    <w:rsid w:val="009D5775"/>
    <w:rsid w:val="009D772F"/>
    <w:rsid w:val="009D773F"/>
    <w:rsid w:val="009E29DF"/>
    <w:rsid w:val="009E377C"/>
    <w:rsid w:val="009E3F48"/>
    <w:rsid w:val="009E4F6F"/>
    <w:rsid w:val="009E55E3"/>
    <w:rsid w:val="009E5BF4"/>
    <w:rsid w:val="009E5D9A"/>
    <w:rsid w:val="009E7928"/>
    <w:rsid w:val="009F0318"/>
    <w:rsid w:val="009F11DF"/>
    <w:rsid w:val="009F1A75"/>
    <w:rsid w:val="009F1F54"/>
    <w:rsid w:val="009F2A14"/>
    <w:rsid w:val="009F4B56"/>
    <w:rsid w:val="009F6264"/>
    <w:rsid w:val="009F6631"/>
    <w:rsid w:val="009F67FF"/>
    <w:rsid w:val="009F6A64"/>
    <w:rsid w:val="009F6CB5"/>
    <w:rsid w:val="009F7460"/>
    <w:rsid w:val="009F7919"/>
    <w:rsid w:val="00A01D68"/>
    <w:rsid w:val="00A02A79"/>
    <w:rsid w:val="00A03507"/>
    <w:rsid w:val="00A0392F"/>
    <w:rsid w:val="00A043E6"/>
    <w:rsid w:val="00A05DD6"/>
    <w:rsid w:val="00A05F4E"/>
    <w:rsid w:val="00A0733D"/>
    <w:rsid w:val="00A07E13"/>
    <w:rsid w:val="00A104BF"/>
    <w:rsid w:val="00A11175"/>
    <w:rsid w:val="00A1190C"/>
    <w:rsid w:val="00A11959"/>
    <w:rsid w:val="00A119E5"/>
    <w:rsid w:val="00A1204F"/>
    <w:rsid w:val="00A120B1"/>
    <w:rsid w:val="00A129AD"/>
    <w:rsid w:val="00A12B94"/>
    <w:rsid w:val="00A17C65"/>
    <w:rsid w:val="00A20642"/>
    <w:rsid w:val="00A20A12"/>
    <w:rsid w:val="00A21871"/>
    <w:rsid w:val="00A21B05"/>
    <w:rsid w:val="00A21D9E"/>
    <w:rsid w:val="00A2258B"/>
    <w:rsid w:val="00A249B2"/>
    <w:rsid w:val="00A263F0"/>
    <w:rsid w:val="00A264DE"/>
    <w:rsid w:val="00A26603"/>
    <w:rsid w:val="00A27E99"/>
    <w:rsid w:val="00A27F01"/>
    <w:rsid w:val="00A36292"/>
    <w:rsid w:val="00A37947"/>
    <w:rsid w:val="00A43C37"/>
    <w:rsid w:val="00A43EA5"/>
    <w:rsid w:val="00A449D8"/>
    <w:rsid w:val="00A45DBE"/>
    <w:rsid w:val="00A46AED"/>
    <w:rsid w:val="00A46DD9"/>
    <w:rsid w:val="00A47DFC"/>
    <w:rsid w:val="00A50A1F"/>
    <w:rsid w:val="00A50BAD"/>
    <w:rsid w:val="00A51CAD"/>
    <w:rsid w:val="00A526DD"/>
    <w:rsid w:val="00A53A8F"/>
    <w:rsid w:val="00A55413"/>
    <w:rsid w:val="00A557A8"/>
    <w:rsid w:val="00A6007D"/>
    <w:rsid w:val="00A60C21"/>
    <w:rsid w:val="00A62DDB"/>
    <w:rsid w:val="00A6397F"/>
    <w:rsid w:val="00A639AA"/>
    <w:rsid w:val="00A644F5"/>
    <w:rsid w:val="00A64DA0"/>
    <w:rsid w:val="00A661DE"/>
    <w:rsid w:val="00A67E3A"/>
    <w:rsid w:val="00A704D6"/>
    <w:rsid w:val="00A70A50"/>
    <w:rsid w:val="00A71AAA"/>
    <w:rsid w:val="00A71C43"/>
    <w:rsid w:val="00A71D93"/>
    <w:rsid w:val="00A71F2D"/>
    <w:rsid w:val="00A72CAE"/>
    <w:rsid w:val="00A73053"/>
    <w:rsid w:val="00A73201"/>
    <w:rsid w:val="00A7352D"/>
    <w:rsid w:val="00A7387A"/>
    <w:rsid w:val="00A74996"/>
    <w:rsid w:val="00A74C25"/>
    <w:rsid w:val="00A76340"/>
    <w:rsid w:val="00A800F4"/>
    <w:rsid w:val="00A804CD"/>
    <w:rsid w:val="00A81B09"/>
    <w:rsid w:val="00A827BC"/>
    <w:rsid w:val="00A83A70"/>
    <w:rsid w:val="00A84931"/>
    <w:rsid w:val="00A8771F"/>
    <w:rsid w:val="00A90A8A"/>
    <w:rsid w:val="00A90C4D"/>
    <w:rsid w:val="00A92704"/>
    <w:rsid w:val="00A9288D"/>
    <w:rsid w:val="00A95284"/>
    <w:rsid w:val="00A96790"/>
    <w:rsid w:val="00A97391"/>
    <w:rsid w:val="00AA010E"/>
    <w:rsid w:val="00AA07C9"/>
    <w:rsid w:val="00AA1704"/>
    <w:rsid w:val="00AA18B7"/>
    <w:rsid w:val="00AA3DCA"/>
    <w:rsid w:val="00AA5517"/>
    <w:rsid w:val="00AA55D3"/>
    <w:rsid w:val="00AA5DF5"/>
    <w:rsid w:val="00AB0242"/>
    <w:rsid w:val="00AB043A"/>
    <w:rsid w:val="00AB1CB7"/>
    <w:rsid w:val="00AB216F"/>
    <w:rsid w:val="00AB4CDA"/>
    <w:rsid w:val="00AB59E7"/>
    <w:rsid w:val="00AB609D"/>
    <w:rsid w:val="00AC1542"/>
    <w:rsid w:val="00AC15EF"/>
    <w:rsid w:val="00AC2A7A"/>
    <w:rsid w:val="00AC311E"/>
    <w:rsid w:val="00AC3289"/>
    <w:rsid w:val="00AC4E28"/>
    <w:rsid w:val="00AC5B32"/>
    <w:rsid w:val="00AC64BF"/>
    <w:rsid w:val="00AC665E"/>
    <w:rsid w:val="00AC6F2D"/>
    <w:rsid w:val="00AC7E91"/>
    <w:rsid w:val="00AD12FB"/>
    <w:rsid w:val="00AD1C0C"/>
    <w:rsid w:val="00AD292D"/>
    <w:rsid w:val="00AD354E"/>
    <w:rsid w:val="00AD469B"/>
    <w:rsid w:val="00AD5029"/>
    <w:rsid w:val="00AD5BA6"/>
    <w:rsid w:val="00AD606D"/>
    <w:rsid w:val="00AD77FE"/>
    <w:rsid w:val="00AD7E2E"/>
    <w:rsid w:val="00AE05D6"/>
    <w:rsid w:val="00AE20DF"/>
    <w:rsid w:val="00AE2964"/>
    <w:rsid w:val="00AE29C7"/>
    <w:rsid w:val="00AE3063"/>
    <w:rsid w:val="00AE36A5"/>
    <w:rsid w:val="00AE43B9"/>
    <w:rsid w:val="00AE6056"/>
    <w:rsid w:val="00AE63E7"/>
    <w:rsid w:val="00AE6444"/>
    <w:rsid w:val="00AE79E1"/>
    <w:rsid w:val="00AF09DE"/>
    <w:rsid w:val="00AF1B55"/>
    <w:rsid w:val="00AF607E"/>
    <w:rsid w:val="00AF6B2B"/>
    <w:rsid w:val="00B00059"/>
    <w:rsid w:val="00B01213"/>
    <w:rsid w:val="00B01474"/>
    <w:rsid w:val="00B019A0"/>
    <w:rsid w:val="00B01D68"/>
    <w:rsid w:val="00B02A61"/>
    <w:rsid w:val="00B05410"/>
    <w:rsid w:val="00B065EB"/>
    <w:rsid w:val="00B074D3"/>
    <w:rsid w:val="00B1126D"/>
    <w:rsid w:val="00B12A2C"/>
    <w:rsid w:val="00B12E49"/>
    <w:rsid w:val="00B13519"/>
    <w:rsid w:val="00B15289"/>
    <w:rsid w:val="00B16EA4"/>
    <w:rsid w:val="00B17028"/>
    <w:rsid w:val="00B17AAD"/>
    <w:rsid w:val="00B17DAA"/>
    <w:rsid w:val="00B20BA2"/>
    <w:rsid w:val="00B215D2"/>
    <w:rsid w:val="00B21641"/>
    <w:rsid w:val="00B21FAD"/>
    <w:rsid w:val="00B22D22"/>
    <w:rsid w:val="00B23BC7"/>
    <w:rsid w:val="00B25402"/>
    <w:rsid w:val="00B26432"/>
    <w:rsid w:val="00B3083A"/>
    <w:rsid w:val="00B31025"/>
    <w:rsid w:val="00B314F8"/>
    <w:rsid w:val="00B32097"/>
    <w:rsid w:val="00B322EF"/>
    <w:rsid w:val="00B327E3"/>
    <w:rsid w:val="00B345E8"/>
    <w:rsid w:val="00B34871"/>
    <w:rsid w:val="00B362FB"/>
    <w:rsid w:val="00B3730E"/>
    <w:rsid w:val="00B3743F"/>
    <w:rsid w:val="00B41A2E"/>
    <w:rsid w:val="00B41F46"/>
    <w:rsid w:val="00B435EB"/>
    <w:rsid w:val="00B43B26"/>
    <w:rsid w:val="00B446B8"/>
    <w:rsid w:val="00B44798"/>
    <w:rsid w:val="00B450D8"/>
    <w:rsid w:val="00B45D61"/>
    <w:rsid w:val="00B4643E"/>
    <w:rsid w:val="00B5144D"/>
    <w:rsid w:val="00B51B89"/>
    <w:rsid w:val="00B523AD"/>
    <w:rsid w:val="00B52E95"/>
    <w:rsid w:val="00B53586"/>
    <w:rsid w:val="00B5445B"/>
    <w:rsid w:val="00B553BE"/>
    <w:rsid w:val="00B573F1"/>
    <w:rsid w:val="00B574B5"/>
    <w:rsid w:val="00B61C5A"/>
    <w:rsid w:val="00B62A46"/>
    <w:rsid w:val="00B62D49"/>
    <w:rsid w:val="00B63E9C"/>
    <w:rsid w:val="00B64F21"/>
    <w:rsid w:val="00B6569C"/>
    <w:rsid w:val="00B67A40"/>
    <w:rsid w:val="00B67C74"/>
    <w:rsid w:val="00B7011B"/>
    <w:rsid w:val="00B71048"/>
    <w:rsid w:val="00B71273"/>
    <w:rsid w:val="00B7236D"/>
    <w:rsid w:val="00B731CE"/>
    <w:rsid w:val="00B73306"/>
    <w:rsid w:val="00B74E95"/>
    <w:rsid w:val="00B767A5"/>
    <w:rsid w:val="00B77824"/>
    <w:rsid w:val="00B77BC9"/>
    <w:rsid w:val="00B82313"/>
    <w:rsid w:val="00B83255"/>
    <w:rsid w:val="00B836BC"/>
    <w:rsid w:val="00B839FC"/>
    <w:rsid w:val="00B83D0A"/>
    <w:rsid w:val="00B8759F"/>
    <w:rsid w:val="00B9076F"/>
    <w:rsid w:val="00B91094"/>
    <w:rsid w:val="00B914C2"/>
    <w:rsid w:val="00B9172A"/>
    <w:rsid w:val="00B91880"/>
    <w:rsid w:val="00B948B0"/>
    <w:rsid w:val="00B95500"/>
    <w:rsid w:val="00B95B27"/>
    <w:rsid w:val="00B9640B"/>
    <w:rsid w:val="00B96AF1"/>
    <w:rsid w:val="00BA01DA"/>
    <w:rsid w:val="00BA0D4D"/>
    <w:rsid w:val="00BA0D63"/>
    <w:rsid w:val="00BA1E45"/>
    <w:rsid w:val="00BA204F"/>
    <w:rsid w:val="00BA2A74"/>
    <w:rsid w:val="00BA38B2"/>
    <w:rsid w:val="00BA4532"/>
    <w:rsid w:val="00BA462B"/>
    <w:rsid w:val="00BA4952"/>
    <w:rsid w:val="00BA4BEF"/>
    <w:rsid w:val="00BA5616"/>
    <w:rsid w:val="00BB0885"/>
    <w:rsid w:val="00BB2436"/>
    <w:rsid w:val="00BB2788"/>
    <w:rsid w:val="00BB31AB"/>
    <w:rsid w:val="00BB3B56"/>
    <w:rsid w:val="00BB5DE5"/>
    <w:rsid w:val="00BB64A2"/>
    <w:rsid w:val="00BB79D8"/>
    <w:rsid w:val="00BC0EF4"/>
    <w:rsid w:val="00BC1FD7"/>
    <w:rsid w:val="00BC2407"/>
    <w:rsid w:val="00BC3A0E"/>
    <w:rsid w:val="00BC3A19"/>
    <w:rsid w:val="00BC3DDA"/>
    <w:rsid w:val="00BC4A40"/>
    <w:rsid w:val="00BC4C00"/>
    <w:rsid w:val="00BC4FD6"/>
    <w:rsid w:val="00BC55A0"/>
    <w:rsid w:val="00BC6459"/>
    <w:rsid w:val="00BC683B"/>
    <w:rsid w:val="00BD0CEE"/>
    <w:rsid w:val="00BD1BB2"/>
    <w:rsid w:val="00BD2405"/>
    <w:rsid w:val="00BD25E1"/>
    <w:rsid w:val="00BD5C8F"/>
    <w:rsid w:val="00BD5E80"/>
    <w:rsid w:val="00BD62A4"/>
    <w:rsid w:val="00BD68FE"/>
    <w:rsid w:val="00BD6CBB"/>
    <w:rsid w:val="00BD6EFE"/>
    <w:rsid w:val="00BD7178"/>
    <w:rsid w:val="00BE02B4"/>
    <w:rsid w:val="00BE0D0F"/>
    <w:rsid w:val="00BE14B3"/>
    <w:rsid w:val="00BE2692"/>
    <w:rsid w:val="00BE2786"/>
    <w:rsid w:val="00BE39B9"/>
    <w:rsid w:val="00BE4A6F"/>
    <w:rsid w:val="00BE4DD5"/>
    <w:rsid w:val="00BE5F1F"/>
    <w:rsid w:val="00BE6322"/>
    <w:rsid w:val="00BE6368"/>
    <w:rsid w:val="00BE6D4A"/>
    <w:rsid w:val="00BF0022"/>
    <w:rsid w:val="00BF0673"/>
    <w:rsid w:val="00BF08D1"/>
    <w:rsid w:val="00BF098E"/>
    <w:rsid w:val="00BF11E6"/>
    <w:rsid w:val="00BF12CA"/>
    <w:rsid w:val="00BF4F6E"/>
    <w:rsid w:val="00BF55A3"/>
    <w:rsid w:val="00BF7628"/>
    <w:rsid w:val="00C0328E"/>
    <w:rsid w:val="00C03376"/>
    <w:rsid w:val="00C03B72"/>
    <w:rsid w:val="00C049AA"/>
    <w:rsid w:val="00C0515C"/>
    <w:rsid w:val="00C05661"/>
    <w:rsid w:val="00C05E5C"/>
    <w:rsid w:val="00C06F28"/>
    <w:rsid w:val="00C07D5D"/>
    <w:rsid w:val="00C14AA5"/>
    <w:rsid w:val="00C16124"/>
    <w:rsid w:val="00C16F56"/>
    <w:rsid w:val="00C20215"/>
    <w:rsid w:val="00C25ACB"/>
    <w:rsid w:val="00C2657F"/>
    <w:rsid w:val="00C265C6"/>
    <w:rsid w:val="00C26E5A"/>
    <w:rsid w:val="00C26E87"/>
    <w:rsid w:val="00C276DF"/>
    <w:rsid w:val="00C27A12"/>
    <w:rsid w:val="00C31FE2"/>
    <w:rsid w:val="00C32911"/>
    <w:rsid w:val="00C32B57"/>
    <w:rsid w:val="00C33A0E"/>
    <w:rsid w:val="00C34052"/>
    <w:rsid w:val="00C34A24"/>
    <w:rsid w:val="00C34CAF"/>
    <w:rsid w:val="00C36DA6"/>
    <w:rsid w:val="00C37449"/>
    <w:rsid w:val="00C37B74"/>
    <w:rsid w:val="00C41626"/>
    <w:rsid w:val="00C42A13"/>
    <w:rsid w:val="00C45E8E"/>
    <w:rsid w:val="00C464DE"/>
    <w:rsid w:val="00C506AF"/>
    <w:rsid w:val="00C528F1"/>
    <w:rsid w:val="00C52D69"/>
    <w:rsid w:val="00C567D8"/>
    <w:rsid w:val="00C600C9"/>
    <w:rsid w:val="00C61292"/>
    <w:rsid w:val="00C62826"/>
    <w:rsid w:val="00C62CFB"/>
    <w:rsid w:val="00C6318C"/>
    <w:rsid w:val="00C632FD"/>
    <w:rsid w:val="00C63F8D"/>
    <w:rsid w:val="00C64EC2"/>
    <w:rsid w:val="00C6642D"/>
    <w:rsid w:val="00C6652A"/>
    <w:rsid w:val="00C66A15"/>
    <w:rsid w:val="00C73A73"/>
    <w:rsid w:val="00C74307"/>
    <w:rsid w:val="00C7528D"/>
    <w:rsid w:val="00C75460"/>
    <w:rsid w:val="00C76560"/>
    <w:rsid w:val="00C77396"/>
    <w:rsid w:val="00C779FE"/>
    <w:rsid w:val="00C80BAC"/>
    <w:rsid w:val="00C820CB"/>
    <w:rsid w:val="00C8279C"/>
    <w:rsid w:val="00C82D6B"/>
    <w:rsid w:val="00C82F14"/>
    <w:rsid w:val="00C832EE"/>
    <w:rsid w:val="00C83663"/>
    <w:rsid w:val="00C83B4F"/>
    <w:rsid w:val="00C84234"/>
    <w:rsid w:val="00C85EB8"/>
    <w:rsid w:val="00C86884"/>
    <w:rsid w:val="00C87184"/>
    <w:rsid w:val="00C87698"/>
    <w:rsid w:val="00C87781"/>
    <w:rsid w:val="00C87E59"/>
    <w:rsid w:val="00C905C7"/>
    <w:rsid w:val="00C913C8"/>
    <w:rsid w:val="00C918C9"/>
    <w:rsid w:val="00C92E6E"/>
    <w:rsid w:val="00C93503"/>
    <w:rsid w:val="00C949FB"/>
    <w:rsid w:val="00C950C1"/>
    <w:rsid w:val="00C95385"/>
    <w:rsid w:val="00C961AE"/>
    <w:rsid w:val="00C9632F"/>
    <w:rsid w:val="00C963DE"/>
    <w:rsid w:val="00C9697B"/>
    <w:rsid w:val="00C96AFD"/>
    <w:rsid w:val="00CA1716"/>
    <w:rsid w:val="00CA315B"/>
    <w:rsid w:val="00CA4D8F"/>
    <w:rsid w:val="00CB0610"/>
    <w:rsid w:val="00CB0E88"/>
    <w:rsid w:val="00CB2461"/>
    <w:rsid w:val="00CB3600"/>
    <w:rsid w:val="00CB37D2"/>
    <w:rsid w:val="00CB60BF"/>
    <w:rsid w:val="00CB6DA6"/>
    <w:rsid w:val="00CB6DE1"/>
    <w:rsid w:val="00CB736A"/>
    <w:rsid w:val="00CB7D55"/>
    <w:rsid w:val="00CC0AE1"/>
    <w:rsid w:val="00CC0E5A"/>
    <w:rsid w:val="00CC1BAC"/>
    <w:rsid w:val="00CC1D9B"/>
    <w:rsid w:val="00CC434E"/>
    <w:rsid w:val="00CC4814"/>
    <w:rsid w:val="00CC4F9C"/>
    <w:rsid w:val="00CC5151"/>
    <w:rsid w:val="00CC620A"/>
    <w:rsid w:val="00CC6956"/>
    <w:rsid w:val="00CC6DE1"/>
    <w:rsid w:val="00CC7020"/>
    <w:rsid w:val="00CC776C"/>
    <w:rsid w:val="00CD2DE2"/>
    <w:rsid w:val="00CD3BBB"/>
    <w:rsid w:val="00CD429D"/>
    <w:rsid w:val="00CD4312"/>
    <w:rsid w:val="00CD44F9"/>
    <w:rsid w:val="00CD4B7B"/>
    <w:rsid w:val="00CD4DE2"/>
    <w:rsid w:val="00CD6CEF"/>
    <w:rsid w:val="00CD7778"/>
    <w:rsid w:val="00CE283F"/>
    <w:rsid w:val="00CE2B5C"/>
    <w:rsid w:val="00CE2BA2"/>
    <w:rsid w:val="00CE3DDB"/>
    <w:rsid w:val="00CE420E"/>
    <w:rsid w:val="00CE445E"/>
    <w:rsid w:val="00CE4BEA"/>
    <w:rsid w:val="00CE7535"/>
    <w:rsid w:val="00CE7C44"/>
    <w:rsid w:val="00CF004D"/>
    <w:rsid w:val="00CF0945"/>
    <w:rsid w:val="00CF128E"/>
    <w:rsid w:val="00CF275D"/>
    <w:rsid w:val="00CF2764"/>
    <w:rsid w:val="00CF2EFE"/>
    <w:rsid w:val="00CF4037"/>
    <w:rsid w:val="00CF50CE"/>
    <w:rsid w:val="00CF6201"/>
    <w:rsid w:val="00CF6502"/>
    <w:rsid w:val="00CF6934"/>
    <w:rsid w:val="00CF6AB9"/>
    <w:rsid w:val="00CF78E7"/>
    <w:rsid w:val="00D044E8"/>
    <w:rsid w:val="00D05CDB"/>
    <w:rsid w:val="00D103D6"/>
    <w:rsid w:val="00D10B34"/>
    <w:rsid w:val="00D125D4"/>
    <w:rsid w:val="00D1328A"/>
    <w:rsid w:val="00D132B1"/>
    <w:rsid w:val="00D13C5C"/>
    <w:rsid w:val="00D14689"/>
    <w:rsid w:val="00D151F8"/>
    <w:rsid w:val="00D15860"/>
    <w:rsid w:val="00D15D69"/>
    <w:rsid w:val="00D17A55"/>
    <w:rsid w:val="00D2021E"/>
    <w:rsid w:val="00D204FE"/>
    <w:rsid w:val="00D2148F"/>
    <w:rsid w:val="00D2156B"/>
    <w:rsid w:val="00D22922"/>
    <w:rsid w:val="00D2369B"/>
    <w:rsid w:val="00D24574"/>
    <w:rsid w:val="00D24630"/>
    <w:rsid w:val="00D2471E"/>
    <w:rsid w:val="00D25081"/>
    <w:rsid w:val="00D25A8A"/>
    <w:rsid w:val="00D25EFD"/>
    <w:rsid w:val="00D26E8A"/>
    <w:rsid w:val="00D277C0"/>
    <w:rsid w:val="00D33C90"/>
    <w:rsid w:val="00D33D13"/>
    <w:rsid w:val="00D34AC5"/>
    <w:rsid w:val="00D36BB6"/>
    <w:rsid w:val="00D36BB9"/>
    <w:rsid w:val="00D3737F"/>
    <w:rsid w:val="00D37398"/>
    <w:rsid w:val="00D41B34"/>
    <w:rsid w:val="00D41C1F"/>
    <w:rsid w:val="00D41F95"/>
    <w:rsid w:val="00D42415"/>
    <w:rsid w:val="00D434D9"/>
    <w:rsid w:val="00D43BA2"/>
    <w:rsid w:val="00D43EFF"/>
    <w:rsid w:val="00D44387"/>
    <w:rsid w:val="00D44426"/>
    <w:rsid w:val="00D44900"/>
    <w:rsid w:val="00D44B31"/>
    <w:rsid w:val="00D4625B"/>
    <w:rsid w:val="00D46770"/>
    <w:rsid w:val="00D46AEC"/>
    <w:rsid w:val="00D5080F"/>
    <w:rsid w:val="00D51319"/>
    <w:rsid w:val="00D52D94"/>
    <w:rsid w:val="00D5540B"/>
    <w:rsid w:val="00D576CA"/>
    <w:rsid w:val="00D603D1"/>
    <w:rsid w:val="00D60F11"/>
    <w:rsid w:val="00D615B8"/>
    <w:rsid w:val="00D61973"/>
    <w:rsid w:val="00D62975"/>
    <w:rsid w:val="00D633C8"/>
    <w:rsid w:val="00D63421"/>
    <w:rsid w:val="00D63DCD"/>
    <w:rsid w:val="00D646B4"/>
    <w:rsid w:val="00D64BB0"/>
    <w:rsid w:val="00D658F8"/>
    <w:rsid w:val="00D66570"/>
    <w:rsid w:val="00D712DA"/>
    <w:rsid w:val="00D71F1A"/>
    <w:rsid w:val="00D7203B"/>
    <w:rsid w:val="00D727FB"/>
    <w:rsid w:val="00D72D8D"/>
    <w:rsid w:val="00D7307E"/>
    <w:rsid w:val="00D73D4D"/>
    <w:rsid w:val="00D745F4"/>
    <w:rsid w:val="00D7690B"/>
    <w:rsid w:val="00D77C55"/>
    <w:rsid w:val="00D813E4"/>
    <w:rsid w:val="00D8321C"/>
    <w:rsid w:val="00D833BB"/>
    <w:rsid w:val="00D835B2"/>
    <w:rsid w:val="00D83F3C"/>
    <w:rsid w:val="00D84426"/>
    <w:rsid w:val="00D8469E"/>
    <w:rsid w:val="00D8486B"/>
    <w:rsid w:val="00D85C6C"/>
    <w:rsid w:val="00D85ED6"/>
    <w:rsid w:val="00D877C6"/>
    <w:rsid w:val="00D87A70"/>
    <w:rsid w:val="00D90A23"/>
    <w:rsid w:val="00D90CD0"/>
    <w:rsid w:val="00D90D1B"/>
    <w:rsid w:val="00D90D69"/>
    <w:rsid w:val="00D91220"/>
    <w:rsid w:val="00D91756"/>
    <w:rsid w:val="00D92A84"/>
    <w:rsid w:val="00D93581"/>
    <w:rsid w:val="00D9612C"/>
    <w:rsid w:val="00D97DCB"/>
    <w:rsid w:val="00DA0116"/>
    <w:rsid w:val="00DA1115"/>
    <w:rsid w:val="00DA13CB"/>
    <w:rsid w:val="00DA13ED"/>
    <w:rsid w:val="00DA1FF9"/>
    <w:rsid w:val="00DA2807"/>
    <w:rsid w:val="00DA2D99"/>
    <w:rsid w:val="00DA34A4"/>
    <w:rsid w:val="00DA3D16"/>
    <w:rsid w:val="00DA3EB0"/>
    <w:rsid w:val="00DA45D3"/>
    <w:rsid w:val="00DA4CAE"/>
    <w:rsid w:val="00DB1E53"/>
    <w:rsid w:val="00DB3A79"/>
    <w:rsid w:val="00DB3BBD"/>
    <w:rsid w:val="00DB41CD"/>
    <w:rsid w:val="00DB43F7"/>
    <w:rsid w:val="00DB44E9"/>
    <w:rsid w:val="00DB4C01"/>
    <w:rsid w:val="00DB4FA7"/>
    <w:rsid w:val="00DB5273"/>
    <w:rsid w:val="00DB5B30"/>
    <w:rsid w:val="00DB703D"/>
    <w:rsid w:val="00DC2163"/>
    <w:rsid w:val="00DC3797"/>
    <w:rsid w:val="00DC3954"/>
    <w:rsid w:val="00DC63D2"/>
    <w:rsid w:val="00DC7CB2"/>
    <w:rsid w:val="00DD2536"/>
    <w:rsid w:val="00DD2AE3"/>
    <w:rsid w:val="00DD2E57"/>
    <w:rsid w:val="00DD35F9"/>
    <w:rsid w:val="00DD48C6"/>
    <w:rsid w:val="00DD5347"/>
    <w:rsid w:val="00DD5F78"/>
    <w:rsid w:val="00DD63D7"/>
    <w:rsid w:val="00DE1AF3"/>
    <w:rsid w:val="00DE276B"/>
    <w:rsid w:val="00DE4920"/>
    <w:rsid w:val="00DE65AA"/>
    <w:rsid w:val="00DE6763"/>
    <w:rsid w:val="00DF2035"/>
    <w:rsid w:val="00DF2053"/>
    <w:rsid w:val="00DF21CC"/>
    <w:rsid w:val="00DF276C"/>
    <w:rsid w:val="00DF3580"/>
    <w:rsid w:val="00DF3921"/>
    <w:rsid w:val="00DF460E"/>
    <w:rsid w:val="00DF6690"/>
    <w:rsid w:val="00DF6AD9"/>
    <w:rsid w:val="00E00264"/>
    <w:rsid w:val="00E0131D"/>
    <w:rsid w:val="00E03821"/>
    <w:rsid w:val="00E03D62"/>
    <w:rsid w:val="00E0428E"/>
    <w:rsid w:val="00E042D6"/>
    <w:rsid w:val="00E04D9D"/>
    <w:rsid w:val="00E0561E"/>
    <w:rsid w:val="00E06295"/>
    <w:rsid w:val="00E06E6C"/>
    <w:rsid w:val="00E104B7"/>
    <w:rsid w:val="00E10E98"/>
    <w:rsid w:val="00E10F50"/>
    <w:rsid w:val="00E121E0"/>
    <w:rsid w:val="00E13991"/>
    <w:rsid w:val="00E13DF6"/>
    <w:rsid w:val="00E13EB9"/>
    <w:rsid w:val="00E13F46"/>
    <w:rsid w:val="00E15E5B"/>
    <w:rsid w:val="00E161B7"/>
    <w:rsid w:val="00E16DA2"/>
    <w:rsid w:val="00E17BE9"/>
    <w:rsid w:val="00E22A11"/>
    <w:rsid w:val="00E22AB3"/>
    <w:rsid w:val="00E23E2D"/>
    <w:rsid w:val="00E23FF1"/>
    <w:rsid w:val="00E24470"/>
    <w:rsid w:val="00E2749B"/>
    <w:rsid w:val="00E3229D"/>
    <w:rsid w:val="00E34465"/>
    <w:rsid w:val="00E346C7"/>
    <w:rsid w:val="00E36672"/>
    <w:rsid w:val="00E40BA3"/>
    <w:rsid w:val="00E44034"/>
    <w:rsid w:val="00E44DA4"/>
    <w:rsid w:val="00E44EED"/>
    <w:rsid w:val="00E44F68"/>
    <w:rsid w:val="00E4575C"/>
    <w:rsid w:val="00E47467"/>
    <w:rsid w:val="00E52A61"/>
    <w:rsid w:val="00E531A9"/>
    <w:rsid w:val="00E53216"/>
    <w:rsid w:val="00E53B07"/>
    <w:rsid w:val="00E53E09"/>
    <w:rsid w:val="00E600BB"/>
    <w:rsid w:val="00E61E4B"/>
    <w:rsid w:val="00E62228"/>
    <w:rsid w:val="00E634C9"/>
    <w:rsid w:val="00E63A24"/>
    <w:rsid w:val="00E648F5"/>
    <w:rsid w:val="00E6729B"/>
    <w:rsid w:val="00E674CF"/>
    <w:rsid w:val="00E679CB"/>
    <w:rsid w:val="00E700CC"/>
    <w:rsid w:val="00E712E3"/>
    <w:rsid w:val="00E72A85"/>
    <w:rsid w:val="00E72D96"/>
    <w:rsid w:val="00E72FEF"/>
    <w:rsid w:val="00E73324"/>
    <w:rsid w:val="00E73E93"/>
    <w:rsid w:val="00E741F1"/>
    <w:rsid w:val="00E74668"/>
    <w:rsid w:val="00E7648A"/>
    <w:rsid w:val="00E77DDC"/>
    <w:rsid w:val="00E80E28"/>
    <w:rsid w:val="00E82BF8"/>
    <w:rsid w:val="00E830FB"/>
    <w:rsid w:val="00E835BB"/>
    <w:rsid w:val="00E846E4"/>
    <w:rsid w:val="00E84A2A"/>
    <w:rsid w:val="00E84ACF"/>
    <w:rsid w:val="00E84BC8"/>
    <w:rsid w:val="00E85546"/>
    <w:rsid w:val="00E8614D"/>
    <w:rsid w:val="00E868B9"/>
    <w:rsid w:val="00E87A46"/>
    <w:rsid w:val="00E906E6"/>
    <w:rsid w:val="00E91CE8"/>
    <w:rsid w:val="00E924DB"/>
    <w:rsid w:val="00E93D3A"/>
    <w:rsid w:val="00E93D50"/>
    <w:rsid w:val="00E961F3"/>
    <w:rsid w:val="00EA0C11"/>
    <w:rsid w:val="00EA0F30"/>
    <w:rsid w:val="00EA0FF3"/>
    <w:rsid w:val="00EA399B"/>
    <w:rsid w:val="00EA7609"/>
    <w:rsid w:val="00EA7730"/>
    <w:rsid w:val="00EA7749"/>
    <w:rsid w:val="00EA7C65"/>
    <w:rsid w:val="00EB03B8"/>
    <w:rsid w:val="00EB39C2"/>
    <w:rsid w:val="00EB7917"/>
    <w:rsid w:val="00EB793B"/>
    <w:rsid w:val="00EC1955"/>
    <w:rsid w:val="00EC2882"/>
    <w:rsid w:val="00EC292A"/>
    <w:rsid w:val="00EC320B"/>
    <w:rsid w:val="00EC4061"/>
    <w:rsid w:val="00EC47E8"/>
    <w:rsid w:val="00EC7A30"/>
    <w:rsid w:val="00EC7F86"/>
    <w:rsid w:val="00ED015D"/>
    <w:rsid w:val="00ED0169"/>
    <w:rsid w:val="00ED0205"/>
    <w:rsid w:val="00ED1A0C"/>
    <w:rsid w:val="00ED211C"/>
    <w:rsid w:val="00ED337D"/>
    <w:rsid w:val="00ED47B0"/>
    <w:rsid w:val="00ED4A86"/>
    <w:rsid w:val="00ED5C91"/>
    <w:rsid w:val="00ED60F8"/>
    <w:rsid w:val="00ED65FD"/>
    <w:rsid w:val="00ED72EF"/>
    <w:rsid w:val="00ED7596"/>
    <w:rsid w:val="00EE180A"/>
    <w:rsid w:val="00EE3D12"/>
    <w:rsid w:val="00EE44A4"/>
    <w:rsid w:val="00EE51F4"/>
    <w:rsid w:val="00EE527A"/>
    <w:rsid w:val="00EE5A74"/>
    <w:rsid w:val="00EE61C6"/>
    <w:rsid w:val="00EE6346"/>
    <w:rsid w:val="00EE6B89"/>
    <w:rsid w:val="00EE73F4"/>
    <w:rsid w:val="00EE7565"/>
    <w:rsid w:val="00EF2300"/>
    <w:rsid w:val="00EF2B96"/>
    <w:rsid w:val="00EF2D3D"/>
    <w:rsid w:val="00EF3BD0"/>
    <w:rsid w:val="00EF3E7F"/>
    <w:rsid w:val="00EF3ED8"/>
    <w:rsid w:val="00EF3FB3"/>
    <w:rsid w:val="00EF6A77"/>
    <w:rsid w:val="00EF7411"/>
    <w:rsid w:val="00F00E21"/>
    <w:rsid w:val="00F02934"/>
    <w:rsid w:val="00F038D3"/>
    <w:rsid w:val="00F03946"/>
    <w:rsid w:val="00F04838"/>
    <w:rsid w:val="00F051C3"/>
    <w:rsid w:val="00F067C9"/>
    <w:rsid w:val="00F072BA"/>
    <w:rsid w:val="00F07D7A"/>
    <w:rsid w:val="00F1046B"/>
    <w:rsid w:val="00F11940"/>
    <w:rsid w:val="00F12309"/>
    <w:rsid w:val="00F146F5"/>
    <w:rsid w:val="00F14833"/>
    <w:rsid w:val="00F16970"/>
    <w:rsid w:val="00F2030F"/>
    <w:rsid w:val="00F22571"/>
    <w:rsid w:val="00F236EA"/>
    <w:rsid w:val="00F2526B"/>
    <w:rsid w:val="00F269B1"/>
    <w:rsid w:val="00F300FB"/>
    <w:rsid w:val="00F3023E"/>
    <w:rsid w:val="00F3135A"/>
    <w:rsid w:val="00F3195A"/>
    <w:rsid w:val="00F325A3"/>
    <w:rsid w:val="00F33063"/>
    <w:rsid w:val="00F333ED"/>
    <w:rsid w:val="00F34B14"/>
    <w:rsid w:val="00F3519B"/>
    <w:rsid w:val="00F3582D"/>
    <w:rsid w:val="00F359BA"/>
    <w:rsid w:val="00F36C67"/>
    <w:rsid w:val="00F37174"/>
    <w:rsid w:val="00F37874"/>
    <w:rsid w:val="00F40AB6"/>
    <w:rsid w:val="00F40ADC"/>
    <w:rsid w:val="00F412AE"/>
    <w:rsid w:val="00F43106"/>
    <w:rsid w:val="00F439C4"/>
    <w:rsid w:val="00F440FC"/>
    <w:rsid w:val="00F4477D"/>
    <w:rsid w:val="00F469E6"/>
    <w:rsid w:val="00F46A70"/>
    <w:rsid w:val="00F50E6E"/>
    <w:rsid w:val="00F60A50"/>
    <w:rsid w:val="00F613ED"/>
    <w:rsid w:val="00F61640"/>
    <w:rsid w:val="00F62100"/>
    <w:rsid w:val="00F63B80"/>
    <w:rsid w:val="00F63E4B"/>
    <w:rsid w:val="00F64B5C"/>
    <w:rsid w:val="00F65C55"/>
    <w:rsid w:val="00F67461"/>
    <w:rsid w:val="00F70275"/>
    <w:rsid w:val="00F73028"/>
    <w:rsid w:val="00F738A0"/>
    <w:rsid w:val="00F75CD1"/>
    <w:rsid w:val="00F760D2"/>
    <w:rsid w:val="00F765FA"/>
    <w:rsid w:val="00F76705"/>
    <w:rsid w:val="00F76B93"/>
    <w:rsid w:val="00F839C1"/>
    <w:rsid w:val="00F856C0"/>
    <w:rsid w:val="00F86A5B"/>
    <w:rsid w:val="00F86D7F"/>
    <w:rsid w:val="00F90050"/>
    <w:rsid w:val="00F90889"/>
    <w:rsid w:val="00F92DFB"/>
    <w:rsid w:val="00F940E1"/>
    <w:rsid w:val="00F9547D"/>
    <w:rsid w:val="00F95648"/>
    <w:rsid w:val="00FA0374"/>
    <w:rsid w:val="00FA101F"/>
    <w:rsid w:val="00FA1545"/>
    <w:rsid w:val="00FA229B"/>
    <w:rsid w:val="00FA23A3"/>
    <w:rsid w:val="00FA4B6B"/>
    <w:rsid w:val="00FA6551"/>
    <w:rsid w:val="00FA7012"/>
    <w:rsid w:val="00FA7037"/>
    <w:rsid w:val="00FA7ABB"/>
    <w:rsid w:val="00FA7BF2"/>
    <w:rsid w:val="00FB14DF"/>
    <w:rsid w:val="00FB197A"/>
    <w:rsid w:val="00FB1B7B"/>
    <w:rsid w:val="00FB229E"/>
    <w:rsid w:val="00FB26DC"/>
    <w:rsid w:val="00FB3335"/>
    <w:rsid w:val="00FB3AFC"/>
    <w:rsid w:val="00FB3D64"/>
    <w:rsid w:val="00FB4166"/>
    <w:rsid w:val="00FB4638"/>
    <w:rsid w:val="00FB71C8"/>
    <w:rsid w:val="00FC01D6"/>
    <w:rsid w:val="00FC0885"/>
    <w:rsid w:val="00FC1B73"/>
    <w:rsid w:val="00FC4463"/>
    <w:rsid w:val="00FC48B5"/>
    <w:rsid w:val="00FC4D4B"/>
    <w:rsid w:val="00FC6E56"/>
    <w:rsid w:val="00FD1C1C"/>
    <w:rsid w:val="00FD1F78"/>
    <w:rsid w:val="00FD4B91"/>
    <w:rsid w:val="00FD6072"/>
    <w:rsid w:val="00FD62C0"/>
    <w:rsid w:val="00FD7B0E"/>
    <w:rsid w:val="00FE05C9"/>
    <w:rsid w:val="00FE1BF3"/>
    <w:rsid w:val="00FE23D3"/>
    <w:rsid w:val="00FE2E51"/>
    <w:rsid w:val="00FE43FE"/>
    <w:rsid w:val="00FE486D"/>
    <w:rsid w:val="00FE6E0E"/>
    <w:rsid w:val="00FE7913"/>
    <w:rsid w:val="00FE7BD5"/>
    <w:rsid w:val="00FF0402"/>
    <w:rsid w:val="00FF070B"/>
    <w:rsid w:val="00FF240E"/>
    <w:rsid w:val="00FF244D"/>
    <w:rsid w:val="00FF39D0"/>
    <w:rsid w:val="00FF4E79"/>
    <w:rsid w:val="00FF536B"/>
    <w:rsid w:val="00FF55C2"/>
    <w:rsid w:val="00FF772A"/>
    <w:rsid w:val="00FF7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2C03EC6"/>
  <w15:chartTrackingRefBased/>
  <w15:docId w15:val="{926B1740-C182-45FF-8E55-888A3C9C5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62C0"/>
    <w:pPr>
      <w:jc w:val="both"/>
    </w:pPr>
    <w:rPr>
      <w:sz w:val="26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sz w:val="24"/>
      <w:u w:val="singl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C48B5"/>
    <w:pPr>
      <w:keepNext/>
      <w:spacing w:before="240" w:after="60"/>
      <w:outlineLvl w:val="2"/>
    </w:pPr>
    <w:rPr>
      <w:rFonts w:ascii="Calibri Light" w:hAnsi="Calibri Light"/>
      <w:b/>
      <w:bCs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723B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Bookman Old Style" w:hAnsi="Bookman Old Style"/>
      <w:i/>
      <w:sz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723B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aliases w:val=" Char,Char,Char4,fn,ALTS FOOTNOTE,Texto de rodapé,Nota de rodapé"/>
    <w:basedOn w:val="Normal"/>
    <w:link w:val="TextodenotaderodapChar"/>
    <w:qFormat/>
    <w:rPr>
      <w:sz w:val="20"/>
    </w:rPr>
  </w:style>
  <w:style w:type="paragraph" w:customStyle="1" w:styleId="Endereamento">
    <w:name w:val="Endereçamento"/>
    <w:basedOn w:val="Normal"/>
    <w:next w:val="Identificao"/>
    <w:uiPriority w:val="99"/>
    <w:pPr>
      <w:spacing w:after="5400"/>
    </w:pPr>
  </w:style>
  <w:style w:type="paragraph" w:customStyle="1" w:styleId="Identificao">
    <w:name w:val="Identificação"/>
    <w:basedOn w:val="Endereamento"/>
    <w:pPr>
      <w:spacing w:after="0"/>
    </w:pPr>
    <w:rPr>
      <w:sz w:val="22"/>
    </w:rPr>
  </w:style>
  <w:style w:type="paragraph" w:customStyle="1" w:styleId="Pargrafo">
    <w:name w:val="Parágrafo"/>
    <w:basedOn w:val="Identificao"/>
    <w:pPr>
      <w:spacing w:before="120" w:line="360" w:lineRule="auto"/>
      <w:ind w:firstLine="851"/>
    </w:pPr>
    <w:rPr>
      <w:sz w:val="26"/>
    </w:rPr>
  </w:style>
  <w:style w:type="paragraph" w:styleId="Citao">
    <w:name w:val="Quote"/>
    <w:basedOn w:val="Identificao"/>
    <w:qFormat/>
    <w:pPr>
      <w:ind w:left="2268"/>
    </w:pPr>
    <w:rPr>
      <w:sz w:val="24"/>
    </w:rPr>
  </w:style>
  <w:style w:type="character" w:styleId="Refdenotaderodap">
    <w:name w:val="footnote reference"/>
    <w:qFormat/>
    <w:rPr>
      <w:vertAlign w:val="superscript"/>
    </w:rPr>
  </w:style>
  <w:style w:type="paragraph" w:styleId="Cabealho">
    <w:name w:val="header"/>
    <w:aliases w:val="Cabeçalho superior,Heading 1a,h,he,HeaderNN,Cabeçalho1"/>
    <w:basedOn w:val="Normal"/>
    <w:link w:val="CabealhoChar"/>
    <w:pPr>
      <w:tabs>
        <w:tab w:val="center" w:pos="4419"/>
        <w:tab w:val="right" w:pos="8838"/>
      </w:tabs>
      <w:jc w:val="center"/>
    </w:pPr>
    <w:rPr>
      <w:rFonts w:ascii="Bookman Old Style" w:hAnsi="Bookman Old Style"/>
      <w:b/>
      <w:spacing w:val="46"/>
      <w:sz w:val="28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rFonts w:ascii="Bookman Old Style" w:hAnsi="Bookman Old Style"/>
      <w:b/>
      <w:sz w:val="18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Nmerodepgina">
    <w:name w:val="page number"/>
    <w:basedOn w:val="Fontepargpadro"/>
    <w:semiHidden/>
  </w:style>
  <w:style w:type="paragraph" w:styleId="Corpodetexto">
    <w:name w:val="Body Text"/>
    <w:basedOn w:val="Normal"/>
    <w:semiHidden/>
    <w:rPr>
      <w:sz w:val="24"/>
    </w:rPr>
  </w:style>
  <w:style w:type="paragraph" w:customStyle="1" w:styleId="Titulo">
    <w:name w:val="Titulo"/>
    <w:basedOn w:val="Pargrafo"/>
    <w:pPr>
      <w:spacing w:before="240" w:after="240" w:line="240" w:lineRule="auto"/>
      <w:ind w:firstLine="0"/>
      <w:jc w:val="center"/>
    </w:pPr>
  </w:style>
  <w:style w:type="paragraph" w:customStyle="1" w:styleId="Sub-titulo">
    <w:name w:val="Sub-titulo"/>
    <w:basedOn w:val="Pargrafo"/>
    <w:pPr>
      <w:spacing w:after="120" w:line="240" w:lineRule="auto"/>
      <w:jc w:val="left"/>
    </w:pPr>
  </w:style>
  <w:style w:type="paragraph" w:customStyle="1" w:styleId="Verbetao">
    <w:name w:val="Verbetação"/>
    <w:basedOn w:val="Pargrafo"/>
    <w:pPr>
      <w:spacing w:before="0" w:after="120"/>
      <w:ind w:left="1701" w:firstLine="0"/>
    </w:pPr>
  </w:style>
  <w:style w:type="paragraph" w:customStyle="1" w:styleId="Dispositivo">
    <w:name w:val="Dispositivo"/>
    <w:basedOn w:val="Pargrafo"/>
    <w:pPr>
      <w:spacing w:before="0" w:after="120"/>
      <w:ind w:left="851"/>
    </w:pPr>
  </w:style>
  <w:style w:type="paragraph" w:styleId="Corpodetexto2">
    <w:name w:val="Body Text 2"/>
    <w:basedOn w:val="Normal"/>
    <w:semiHidden/>
    <w:pPr>
      <w:tabs>
        <w:tab w:val="left" w:pos="1700"/>
      </w:tabs>
      <w:spacing w:line="360" w:lineRule="auto"/>
    </w:pPr>
    <w:rPr>
      <w:sz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D015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ED015D"/>
    <w:rPr>
      <w:rFonts w:ascii="Segoe UI" w:hAnsi="Segoe UI" w:cs="Segoe UI"/>
      <w:sz w:val="18"/>
      <w:szCs w:val="18"/>
    </w:rPr>
  </w:style>
  <w:style w:type="paragraph" w:customStyle="1" w:styleId="IdentificaodoProcesso">
    <w:name w:val="Identificação do Processo"/>
    <w:basedOn w:val="Normal"/>
    <w:next w:val="Normal"/>
    <w:uiPriority w:val="99"/>
    <w:rsid w:val="00614281"/>
    <w:pPr>
      <w:widowControl w:val="0"/>
      <w:autoSpaceDE w:val="0"/>
      <w:autoSpaceDN w:val="0"/>
      <w:adjustRightInd w:val="0"/>
      <w:jc w:val="left"/>
    </w:pPr>
    <w:rPr>
      <w:color w:val="000000"/>
      <w:sz w:val="22"/>
      <w:szCs w:val="22"/>
    </w:rPr>
  </w:style>
  <w:style w:type="paragraph" w:styleId="Recuodecorpodetexto">
    <w:name w:val="Body Text Indent"/>
    <w:basedOn w:val="Normal"/>
    <w:link w:val="RecuodecorpodetextoChar"/>
    <w:unhideWhenUsed/>
    <w:rsid w:val="002C4B59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rsid w:val="002C4B59"/>
    <w:rPr>
      <w:sz w:val="26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C32B57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C32B57"/>
    <w:rPr>
      <w:sz w:val="26"/>
    </w:rPr>
  </w:style>
  <w:style w:type="character" w:customStyle="1" w:styleId="TextodenotaderodapChar">
    <w:name w:val="Texto de nota de rodapé Char"/>
    <w:aliases w:val=" Char Char,Char Char,Char4 Char,fn Char,ALTS FOOTNOTE Char,Texto de rodapé Char,Nota de rodapé Char"/>
    <w:link w:val="Textodenotaderodap"/>
    <w:qFormat/>
    <w:locked/>
    <w:rsid w:val="00C32B57"/>
  </w:style>
  <w:style w:type="character" w:customStyle="1" w:styleId="CabealhoChar">
    <w:name w:val="Cabeçalho Char"/>
    <w:aliases w:val="Cabeçalho superior Char,Heading 1a Char,h Char,he Char,HeaderNN Char,Cabeçalho1 Char"/>
    <w:link w:val="Cabealho"/>
    <w:rsid w:val="00532758"/>
    <w:rPr>
      <w:rFonts w:ascii="Bookman Old Style" w:hAnsi="Bookman Old Style"/>
      <w:b/>
      <w:spacing w:val="46"/>
      <w:sz w:val="28"/>
    </w:rPr>
  </w:style>
  <w:style w:type="paragraph" w:customStyle="1" w:styleId="Contestao">
    <w:name w:val="Contestação"/>
    <w:basedOn w:val="Recuodecorpodetexto2"/>
    <w:rsid w:val="008C5D72"/>
    <w:pPr>
      <w:spacing w:before="120" w:after="0" w:line="360" w:lineRule="exact"/>
      <w:ind w:left="0" w:firstLine="2268"/>
    </w:pPr>
    <w:rPr>
      <w:rFonts w:ascii="Verdana" w:hAnsi="Verdana"/>
      <w:snapToGrid w:val="0"/>
      <w:color w:val="000000"/>
      <w:sz w:val="24"/>
    </w:rPr>
  </w:style>
  <w:style w:type="paragraph" w:customStyle="1" w:styleId="citaolegal">
    <w:name w:val="citação legal"/>
    <w:basedOn w:val="Normal"/>
    <w:rsid w:val="008C5D72"/>
    <w:pPr>
      <w:spacing w:before="80" w:line="300" w:lineRule="exact"/>
      <w:ind w:left="2268"/>
    </w:pPr>
    <w:rPr>
      <w:rFonts w:ascii="Verdana" w:hAnsi="Verdana"/>
      <w:snapToGrid w:val="0"/>
      <w:color w:val="000000"/>
      <w:sz w:val="18"/>
    </w:rPr>
  </w:style>
  <w:style w:type="paragraph" w:styleId="Corpodetexto3">
    <w:name w:val="Body Text 3"/>
    <w:basedOn w:val="Normal"/>
    <w:link w:val="Corpodetexto3Char"/>
    <w:rsid w:val="008C5D72"/>
    <w:pPr>
      <w:spacing w:after="120"/>
      <w:jc w:val="left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8C5D72"/>
    <w:rPr>
      <w:sz w:val="16"/>
      <w:szCs w:val="16"/>
    </w:rPr>
  </w:style>
  <w:style w:type="paragraph" w:customStyle="1" w:styleId="contestao0">
    <w:name w:val="contestação"/>
    <w:basedOn w:val="Normal"/>
    <w:rsid w:val="008C5D72"/>
    <w:pPr>
      <w:spacing w:before="120" w:line="360" w:lineRule="exact"/>
      <w:ind w:firstLine="2268"/>
    </w:pPr>
    <w:rPr>
      <w:rFonts w:ascii="Verdana" w:hAnsi="Verdana"/>
      <w:sz w:val="22"/>
      <w:szCs w:val="22"/>
    </w:rPr>
  </w:style>
  <w:style w:type="character" w:customStyle="1" w:styleId="hiperlink">
    <w:name w:val="hiperlink"/>
    <w:rsid w:val="008C5D72"/>
  </w:style>
  <w:style w:type="paragraph" w:styleId="PargrafodaLista">
    <w:name w:val="List Paragraph"/>
    <w:aliases w:val="Segundo,Texto"/>
    <w:basedOn w:val="Normal"/>
    <w:link w:val="PargrafodaListaChar"/>
    <w:uiPriority w:val="34"/>
    <w:qFormat/>
    <w:rsid w:val="008C5D72"/>
    <w:pPr>
      <w:ind w:left="720"/>
      <w:contextualSpacing/>
      <w:jc w:val="left"/>
    </w:pPr>
    <w:rPr>
      <w:sz w:val="24"/>
      <w:szCs w:val="24"/>
    </w:rPr>
  </w:style>
  <w:style w:type="character" w:customStyle="1" w:styleId="TextodenotaderodapChar1">
    <w:name w:val="Texto de nota de rodapé Char1"/>
    <w:aliases w:val=" Char Char1"/>
    <w:locked/>
    <w:rsid w:val="00EF3BD0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emEspaamento">
    <w:name w:val="No Spacing"/>
    <w:uiPriority w:val="1"/>
    <w:qFormat/>
    <w:rsid w:val="00EF3BD0"/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0531B7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D72C8"/>
    <w:pPr>
      <w:widowControl w:val="0"/>
      <w:autoSpaceDE w:val="0"/>
      <w:autoSpaceDN w:val="0"/>
      <w:jc w:val="left"/>
    </w:pPr>
    <w:rPr>
      <w:sz w:val="20"/>
      <w:lang w:val="pt-PT" w:eastAsia="en-US"/>
    </w:rPr>
  </w:style>
  <w:style w:type="character" w:customStyle="1" w:styleId="TextodecomentrioChar">
    <w:name w:val="Texto de comentário Char"/>
    <w:link w:val="Textodecomentrio"/>
    <w:uiPriority w:val="99"/>
    <w:rsid w:val="004D72C8"/>
    <w:rPr>
      <w:lang w:val="pt-PT" w:eastAsia="en-US"/>
    </w:rPr>
  </w:style>
  <w:style w:type="paragraph" w:customStyle="1" w:styleId="STF-Padro">
    <w:name w:val="STF-Padrão"/>
    <w:basedOn w:val="Normal"/>
    <w:uiPriority w:val="99"/>
    <w:rsid w:val="00C33A0E"/>
    <w:pPr>
      <w:widowControl w:val="0"/>
      <w:tabs>
        <w:tab w:val="left" w:pos="1701"/>
      </w:tabs>
      <w:autoSpaceDE w:val="0"/>
      <w:autoSpaceDN w:val="0"/>
      <w:adjustRightInd w:val="0"/>
      <w:spacing w:line="264" w:lineRule="auto"/>
      <w:ind w:firstLine="567"/>
    </w:pPr>
    <w:rPr>
      <w:rFonts w:ascii="Palatino Linotype" w:cs="Palatino Linotype"/>
      <w:szCs w:val="26"/>
    </w:rPr>
  </w:style>
  <w:style w:type="character" w:customStyle="1" w:styleId="acopre">
    <w:name w:val="acopre"/>
    <w:rsid w:val="00135F65"/>
  </w:style>
  <w:style w:type="character" w:styleId="nfase">
    <w:name w:val="Emphasis"/>
    <w:uiPriority w:val="20"/>
    <w:qFormat/>
    <w:rsid w:val="00135F65"/>
    <w:rPr>
      <w:i/>
      <w:iCs/>
    </w:rPr>
  </w:style>
  <w:style w:type="character" w:styleId="Forte">
    <w:name w:val="Strong"/>
    <w:uiPriority w:val="22"/>
    <w:qFormat/>
    <w:rsid w:val="00795D80"/>
    <w:rPr>
      <w:b/>
      <w:bCs/>
    </w:rPr>
  </w:style>
  <w:style w:type="paragraph" w:customStyle="1" w:styleId="identifica">
    <w:name w:val="identifica"/>
    <w:basedOn w:val="Normal"/>
    <w:rsid w:val="00D277C0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corpo">
    <w:name w:val="corpo"/>
    <w:basedOn w:val="Normal"/>
    <w:rsid w:val="00D277C0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orgao-dou-data">
    <w:name w:val="orgao-dou-data"/>
    <w:rsid w:val="002C11BE"/>
  </w:style>
  <w:style w:type="character" w:customStyle="1" w:styleId="Ttulo3Char">
    <w:name w:val="Título 3 Char"/>
    <w:link w:val="Ttulo3"/>
    <w:uiPriority w:val="9"/>
    <w:semiHidden/>
    <w:rsid w:val="00FC48B5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highlight">
    <w:name w:val="highlight"/>
    <w:rsid w:val="00B322EF"/>
  </w:style>
  <w:style w:type="paragraph" w:customStyle="1" w:styleId="fontconsulta">
    <w:name w:val="fontconsulta"/>
    <w:basedOn w:val="Normal"/>
    <w:rsid w:val="002530C6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A0">
    <w:name w:val="A0"/>
    <w:uiPriority w:val="99"/>
    <w:rsid w:val="00F34B14"/>
    <w:rPr>
      <w:rFonts w:cs="Merriweather"/>
      <w:color w:val="000000"/>
    </w:rPr>
  </w:style>
  <w:style w:type="character" w:styleId="Refdecomentrio">
    <w:name w:val="annotation reference"/>
    <w:uiPriority w:val="99"/>
    <w:semiHidden/>
    <w:unhideWhenUsed/>
    <w:rsid w:val="00B12E49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2E49"/>
    <w:pPr>
      <w:widowControl/>
      <w:autoSpaceDE/>
      <w:autoSpaceDN/>
      <w:jc w:val="both"/>
    </w:pPr>
    <w:rPr>
      <w:b/>
      <w:bCs/>
      <w:lang w:val="pt-BR" w:eastAsia="pt-BR"/>
    </w:rPr>
  </w:style>
  <w:style w:type="character" w:customStyle="1" w:styleId="AssuntodocomentrioChar">
    <w:name w:val="Assunto do comentário Char"/>
    <w:link w:val="Assuntodocomentrio"/>
    <w:uiPriority w:val="99"/>
    <w:semiHidden/>
    <w:rsid w:val="00B12E49"/>
    <w:rPr>
      <w:b/>
      <w:bCs/>
      <w:lang w:val="pt-PT" w:eastAsia="en-US"/>
    </w:rPr>
  </w:style>
  <w:style w:type="paragraph" w:styleId="Reviso">
    <w:name w:val="Revision"/>
    <w:hidden/>
    <w:uiPriority w:val="99"/>
    <w:semiHidden/>
    <w:rsid w:val="00A64DA0"/>
    <w:rPr>
      <w:sz w:val="26"/>
    </w:rPr>
  </w:style>
  <w:style w:type="paragraph" w:customStyle="1" w:styleId="Default">
    <w:name w:val="Default"/>
    <w:rsid w:val="00B8759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iperlinkVisitado">
    <w:name w:val="FollowedHyperlink"/>
    <w:uiPriority w:val="99"/>
    <w:semiHidden/>
    <w:unhideWhenUsed/>
    <w:rsid w:val="009A0674"/>
    <w:rPr>
      <w:color w:val="954F72"/>
      <w:u w:val="single"/>
    </w:rPr>
  </w:style>
  <w:style w:type="character" w:customStyle="1" w:styleId="PargrafodaListaChar">
    <w:name w:val="Parágrafo da Lista Char"/>
    <w:aliases w:val="Segundo Char,Texto Char"/>
    <w:link w:val="PargrafodaLista"/>
    <w:uiPriority w:val="34"/>
    <w:qFormat/>
    <w:locked/>
    <w:rsid w:val="00694D5E"/>
    <w:rPr>
      <w:sz w:val="24"/>
      <w:szCs w:val="24"/>
    </w:rPr>
  </w:style>
  <w:style w:type="character" w:customStyle="1" w:styleId="MenoPendente1">
    <w:name w:val="Menção Pendente1"/>
    <w:uiPriority w:val="99"/>
    <w:semiHidden/>
    <w:unhideWhenUsed/>
    <w:rsid w:val="009A5CEB"/>
    <w:rPr>
      <w:color w:val="605E5C"/>
      <w:shd w:val="clear" w:color="auto" w:fill="E1DFDD"/>
    </w:rPr>
  </w:style>
  <w:style w:type="table" w:styleId="Tabelacomgrade">
    <w:name w:val="Table Grid"/>
    <w:basedOn w:val="Tabelanormal"/>
    <w:rsid w:val="006D3ECB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r-highlight">
    <w:name w:val="ovr-highlight"/>
    <w:rsid w:val="00014E4C"/>
  </w:style>
  <w:style w:type="character" w:customStyle="1" w:styleId="markedcontent">
    <w:name w:val="markedcontent"/>
    <w:rsid w:val="00BC683B"/>
  </w:style>
  <w:style w:type="character" w:customStyle="1" w:styleId="pspdfkit-6um8mrhfmv4j3nvtw9x41bv9fb">
    <w:name w:val="pspdfkit-6um8mrhfmv4j3nvtw9x41bv9fb"/>
    <w:rsid w:val="00F738A0"/>
  </w:style>
  <w:style w:type="paragraph" w:customStyle="1" w:styleId="TCU-Epgrafe">
    <w:name w:val="TCU - Epígrafe"/>
    <w:basedOn w:val="Normal"/>
    <w:rsid w:val="0057012D"/>
    <w:pPr>
      <w:ind w:left="2835"/>
    </w:pPr>
    <w:rPr>
      <w:sz w:val="24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A6397F"/>
    <w:rPr>
      <w:sz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A6397F"/>
  </w:style>
  <w:style w:type="character" w:styleId="Refdenotadefim">
    <w:name w:val="endnote reference"/>
    <w:uiPriority w:val="99"/>
    <w:semiHidden/>
    <w:unhideWhenUsed/>
    <w:rsid w:val="00A6397F"/>
    <w:rPr>
      <w:vertAlign w:val="superscript"/>
    </w:rPr>
  </w:style>
  <w:style w:type="paragraph" w:customStyle="1" w:styleId="texto2">
    <w:name w:val="texto2"/>
    <w:basedOn w:val="Normal"/>
    <w:rsid w:val="00E13991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723BF"/>
    <w:rPr>
      <w:rFonts w:asciiTheme="majorHAnsi" w:eastAsiaTheme="majorEastAsia" w:hAnsiTheme="majorHAnsi" w:cstheme="majorBidi"/>
      <w:i/>
      <w:iCs/>
      <w:color w:val="2F5496" w:themeColor="accent1" w:themeShade="BF"/>
      <w:sz w:val="2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723B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6723BF"/>
    <w:rPr>
      <w:rFonts w:ascii="Bookman Old Style" w:hAnsi="Bookman Old Style"/>
      <w:b/>
      <w:sz w:val="18"/>
    </w:rPr>
  </w:style>
  <w:style w:type="paragraph" w:customStyle="1" w:styleId="Recuodecorpodetexto21">
    <w:name w:val="Recuo de corpo de texto 21"/>
    <w:basedOn w:val="Normal"/>
    <w:rsid w:val="006723BF"/>
    <w:pPr>
      <w:suppressAutoHyphens/>
      <w:spacing w:after="240"/>
      <w:ind w:left="709" w:hanging="709"/>
    </w:pPr>
    <w:rPr>
      <w:rFonts w:ascii="Arial" w:hAnsi="Arial"/>
      <w:sz w:val="24"/>
      <w:lang w:eastAsia="ar-SA"/>
    </w:rPr>
  </w:style>
  <w:style w:type="paragraph" w:customStyle="1" w:styleId="Corpodetexto32">
    <w:name w:val="Corpo de texto 32"/>
    <w:basedOn w:val="Normal"/>
    <w:rsid w:val="006723BF"/>
    <w:pPr>
      <w:widowControl w:val="0"/>
      <w:suppressAutoHyphens/>
    </w:pPr>
    <w:rPr>
      <w:sz w:val="20"/>
      <w:lang w:eastAsia="ar-SA"/>
    </w:rPr>
  </w:style>
  <w:style w:type="paragraph" w:customStyle="1" w:styleId="Corpodetexto21">
    <w:name w:val="Corpo de texto 21"/>
    <w:basedOn w:val="Normal"/>
    <w:rsid w:val="006723BF"/>
    <w:pPr>
      <w:suppressAutoHyphens/>
      <w:spacing w:line="360" w:lineRule="auto"/>
      <w:ind w:firstLine="2268"/>
    </w:pPr>
    <w:rPr>
      <w:sz w:val="24"/>
      <w:lang w:eastAsia="ar-SA"/>
    </w:rPr>
  </w:style>
  <w:style w:type="character" w:customStyle="1" w:styleId="selectable-text">
    <w:name w:val="selectable-text"/>
    <w:basedOn w:val="Fontepargpadro"/>
    <w:rsid w:val="00E835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3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1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7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1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8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8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6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7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8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69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5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6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4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1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4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6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7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9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3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7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5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7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7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4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7606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89455">
          <w:marLeft w:val="2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4617">
          <w:marLeft w:val="4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22496">
          <w:marLeft w:val="4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31307">
          <w:marLeft w:val="4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2125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359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5839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1537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697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84281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7139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759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63875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6767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9115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7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7784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12" w:color="000000"/>
            <w:bottom w:val="single" w:sz="2" w:space="0" w:color="000000"/>
            <w:right w:val="single" w:sz="2" w:space="11" w:color="000000"/>
          </w:divBdr>
        </w:div>
        <w:div w:id="1487623312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11" w:color="008000"/>
            <w:bottom w:val="single" w:sz="2" w:space="0" w:color="008000"/>
            <w:right w:val="single" w:sz="2" w:space="11" w:color="008000"/>
          </w:divBdr>
        </w:div>
      </w:divsChild>
    </w:div>
    <w:div w:id="107559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6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87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1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788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12" w:color="000000"/>
            <w:bottom w:val="single" w:sz="2" w:space="0" w:color="000000"/>
            <w:right w:val="single" w:sz="2" w:space="11" w:color="000000"/>
          </w:divBdr>
        </w:div>
        <w:div w:id="291712840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11" w:color="008000"/>
            <w:bottom w:val="single" w:sz="2" w:space="0" w:color="008000"/>
            <w:right w:val="single" w:sz="2" w:space="11" w:color="008000"/>
          </w:divBdr>
        </w:div>
      </w:divsChild>
    </w:div>
    <w:div w:id="18997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0266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12" w:color="000000"/>
            <w:bottom w:val="single" w:sz="2" w:space="0" w:color="000000"/>
            <w:right w:val="single" w:sz="2" w:space="11" w:color="000000"/>
          </w:divBdr>
        </w:div>
        <w:div w:id="598835062">
          <w:marLeft w:val="0"/>
          <w:marRight w:val="0"/>
          <w:marTop w:val="0"/>
          <w:marBottom w:val="0"/>
          <w:divBdr>
            <w:top w:val="single" w:sz="2" w:space="0" w:color="008000"/>
            <w:left w:val="single" w:sz="2" w:space="11" w:color="008000"/>
            <w:bottom w:val="single" w:sz="2" w:space="0" w:color="008000"/>
            <w:right w:val="single" w:sz="2" w:space="11" w:color="008000"/>
          </w:divBdr>
        </w:div>
      </w:divsChild>
    </w:div>
    <w:div w:id="19960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D116FD-09C5-4299-882B-7879B3B0E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796</Words>
  <Characters>4299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EXMO SR</vt:lpstr>
    </vt:vector>
  </TitlesOfParts>
  <Company>Governo do Estado de Mato Grosso do Sul</Company>
  <LinksUpToDate>false</LinksUpToDate>
  <CharactersWithSpaces>5085</CharactersWithSpaces>
  <SharedDoc>false</SharedDoc>
  <HLinks>
    <vt:vector size="36" baseType="variant">
      <vt:variant>
        <vt:i4>2883682</vt:i4>
      </vt:variant>
      <vt:variant>
        <vt:i4>6</vt:i4>
      </vt:variant>
      <vt:variant>
        <vt:i4>0</vt:i4>
      </vt:variant>
      <vt:variant>
        <vt:i4>5</vt:i4>
      </vt:variant>
      <vt:variant>
        <vt:lpwstr>https://certidoes-apf.apps.tcu.gov.br/</vt:lpwstr>
      </vt:variant>
      <vt:variant>
        <vt:lpwstr/>
      </vt:variant>
      <vt:variant>
        <vt:i4>2883682</vt:i4>
      </vt:variant>
      <vt:variant>
        <vt:i4>3</vt:i4>
      </vt:variant>
      <vt:variant>
        <vt:i4>0</vt:i4>
      </vt:variant>
      <vt:variant>
        <vt:i4>5</vt:i4>
      </vt:variant>
      <vt:variant>
        <vt:lpwstr>https://certidoes-apf.apps.tcu.gov.br/</vt:lpwstr>
      </vt:variant>
      <vt:variant>
        <vt:lpwstr/>
      </vt:variant>
      <vt:variant>
        <vt:i4>6094935</vt:i4>
      </vt:variant>
      <vt:variant>
        <vt:i4>0</vt:i4>
      </vt:variant>
      <vt:variant>
        <vt:i4>0</vt:i4>
      </vt:variant>
      <vt:variant>
        <vt:i4>5</vt:i4>
      </vt:variant>
      <vt:variant>
        <vt:lpwstr>http://aacpdappls.net.ms.gov.br/appls/legislacao/secoge/govato.nsf/fd8600de8a55c7fc04256b210079ce25/850afbf24d83de79042585f50045fd14?OpenDocument</vt:lpwstr>
      </vt:variant>
      <vt:variant>
        <vt:lpwstr/>
      </vt:variant>
      <vt:variant>
        <vt:i4>2490478</vt:i4>
      </vt:variant>
      <vt:variant>
        <vt:i4>6</vt:i4>
      </vt:variant>
      <vt:variant>
        <vt:i4>0</vt:i4>
      </vt:variant>
      <vt:variant>
        <vt:i4>5</vt:i4>
      </vt:variant>
      <vt:variant>
        <vt:lpwstr>http://www.planalto.gov.br/ccivil_03/_Ato2015-2018/2017/Lei/L13500.htm</vt:lpwstr>
      </vt:variant>
      <vt:variant>
        <vt:lpwstr>art3</vt:lpwstr>
      </vt:variant>
      <vt:variant>
        <vt:i4>262232</vt:i4>
      </vt:variant>
      <vt:variant>
        <vt:i4>3</vt:i4>
      </vt:variant>
      <vt:variant>
        <vt:i4>0</vt:i4>
      </vt:variant>
      <vt:variant>
        <vt:i4>5</vt:i4>
      </vt:variant>
      <vt:variant>
        <vt:lpwstr>http://www.planalto.gov.br/ccivil_03/_Ato2004-2006/2005/Lei/L11107.htm</vt:lpwstr>
      </vt:variant>
      <vt:variant>
        <vt:lpwstr>art26..</vt:lpwstr>
      </vt:variant>
      <vt:variant>
        <vt:i4>4456537</vt:i4>
      </vt:variant>
      <vt:variant>
        <vt:i4>0</vt:i4>
      </vt:variant>
      <vt:variant>
        <vt:i4>0</vt:i4>
      </vt:variant>
      <vt:variant>
        <vt:i4>5</vt:i4>
      </vt:variant>
      <vt:variant>
        <vt:lpwstr>https://www.pge.ms.gov.br/pareceres-referenciais-pge-ms/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EXMO SR</dc:title>
  <dc:subject/>
  <dc:creator>luana</dc:creator>
  <cp:keywords/>
  <dc:description/>
  <cp:lastModifiedBy>Bruna Francisco de Oliveira</cp:lastModifiedBy>
  <cp:revision>2</cp:revision>
  <cp:lastPrinted>2024-03-15T15:55:00Z</cp:lastPrinted>
  <dcterms:created xsi:type="dcterms:W3CDTF">2024-04-09T12:05:00Z</dcterms:created>
  <dcterms:modified xsi:type="dcterms:W3CDTF">2024-04-09T12:05:00Z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7de2b55-1a19-460d-872f-1845c7dcb708_Enabled">
    <vt:lpwstr>True</vt:lpwstr>
  </property>
  <property fmtid="{D5CDD505-2E9C-101B-9397-08002B2CF9AE}" pid="3" name="MSIP_Label_67de2b55-1a19-460d-872f-1845c7dcb708_SiteId">
    <vt:lpwstr>ff058e98-fecf-4d18-bfb3-6acaaa6f6d6f</vt:lpwstr>
  </property>
  <property fmtid="{D5CDD505-2E9C-101B-9397-08002B2CF9AE}" pid="4" name="MSIP_Label_67de2b55-1a19-460d-872f-1845c7dcb708_Owner">
    <vt:lpwstr>daniela.bagnasco@saoluis.org</vt:lpwstr>
  </property>
  <property fmtid="{D5CDD505-2E9C-101B-9397-08002B2CF9AE}" pid="5" name="MSIP_Label_67de2b55-1a19-460d-872f-1845c7dcb708_SetDate">
    <vt:lpwstr>2022-01-05T22:56:00.8074990Z</vt:lpwstr>
  </property>
  <property fmtid="{D5CDD505-2E9C-101B-9397-08002B2CF9AE}" pid="6" name="MSIP_Label_67de2b55-1a19-460d-872f-1845c7dcb708_Name">
    <vt:lpwstr>Pública</vt:lpwstr>
  </property>
  <property fmtid="{D5CDD505-2E9C-101B-9397-08002B2CF9AE}" pid="7" name="MSIP_Label_67de2b55-1a19-460d-872f-1845c7dcb708_Application">
    <vt:lpwstr>Microsoft Azure Information Protection</vt:lpwstr>
  </property>
  <property fmtid="{D5CDD505-2E9C-101B-9397-08002B2CF9AE}" pid="8" name="MSIP_Label_67de2b55-1a19-460d-872f-1845c7dcb708_ActionId">
    <vt:lpwstr>afbc3df9-94da-46e3-8461-0e0a1a25216c</vt:lpwstr>
  </property>
  <property fmtid="{D5CDD505-2E9C-101B-9397-08002B2CF9AE}" pid="9" name="MSIP_Label_67de2b55-1a19-460d-872f-1845c7dcb708_Extended_MSFT_Method">
    <vt:lpwstr>Manual</vt:lpwstr>
  </property>
  <property fmtid="{D5CDD505-2E9C-101B-9397-08002B2CF9AE}" pid="10" name="Sensitivity">
    <vt:lpwstr>Pública</vt:lpwstr>
  </property>
</Properties>
</file>