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90" w:rsidRDefault="00765F90"/>
    <w:p w:rsidR="001736F3" w:rsidRDefault="001736F3"/>
    <w:p w:rsidR="001736F3" w:rsidRPr="001736F3" w:rsidRDefault="001736F3" w:rsidP="001736F3">
      <w:pPr>
        <w:widowControl w:val="0"/>
        <w:autoSpaceDE w:val="0"/>
        <w:autoSpaceDN w:val="0"/>
        <w:spacing w:before="90" w:after="0" w:line="360" w:lineRule="auto"/>
        <w:ind w:left="2727" w:right="1890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736F3">
        <w:rPr>
          <w:rFonts w:ascii="Times New Roman" w:eastAsia="Times New Roman" w:hAnsi="Times New Roman" w:cs="Times New Roman"/>
          <w:b/>
          <w:sz w:val="24"/>
          <w:lang w:val="pt-PT"/>
        </w:rPr>
        <w:t>PARECER REFERENCIAL PGE/MS/PAA/Nº 005/2020 ANEXO II</w:t>
      </w:r>
    </w:p>
    <w:p w:rsidR="001736F3" w:rsidRPr="001736F3" w:rsidRDefault="001736F3" w:rsidP="001736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pt-PT"/>
        </w:rPr>
      </w:pPr>
    </w:p>
    <w:p w:rsidR="001736F3" w:rsidRPr="001736F3" w:rsidRDefault="001736F3" w:rsidP="001736F3">
      <w:pPr>
        <w:widowControl w:val="0"/>
        <w:autoSpaceDE w:val="0"/>
        <w:autoSpaceDN w:val="0"/>
        <w:spacing w:after="0" w:line="360" w:lineRule="auto"/>
        <w:ind w:left="2044" w:right="1212" w:hanging="2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736F3">
        <w:rPr>
          <w:rFonts w:ascii="Times New Roman" w:eastAsia="Times New Roman" w:hAnsi="Times New Roman" w:cs="Times New Roman"/>
          <w:b/>
          <w:sz w:val="24"/>
          <w:lang w:val="pt-PT"/>
        </w:rPr>
        <w:t>Alteração contratual para reduzir em 25% o valor do contrato ATESTADO DE CONFORMIDADE DE PROCESSO COM PARECER REFERENCIAL</w:t>
      </w:r>
    </w:p>
    <w:p w:rsidR="001736F3" w:rsidRPr="001736F3" w:rsidRDefault="001736F3" w:rsidP="001736F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</w:p>
    <w:p w:rsidR="001736F3" w:rsidRPr="001736F3" w:rsidRDefault="001736F3" w:rsidP="001736F3">
      <w:pPr>
        <w:widowControl w:val="0"/>
        <w:tabs>
          <w:tab w:val="left" w:pos="96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736F3">
        <w:rPr>
          <w:rFonts w:ascii="Times New Roman" w:eastAsia="Times New Roman" w:hAnsi="Times New Roman" w:cs="Times New Roman"/>
          <w:b/>
          <w:sz w:val="24"/>
          <w:lang w:val="pt-PT"/>
        </w:rPr>
        <w:t>Processo</w:t>
      </w:r>
      <w:r w:rsidRPr="001736F3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1736F3">
        <w:rPr>
          <w:rFonts w:ascii="Times New Roman" w:eastAsia="Times New Roman" w:hAnsi="Times New Roman" w:cs="Times New Roman"/>
          <w:b/>
          <w:sz w:val="24"/>
          <w:lang w:val="pt-PT"/>
        </w:rPr>
        <w:t xml:space="preserve">N.º: </w:t>
      </w:r>
      <w:r w:rsidRPr="001736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</w:t>
      </w:r>
      <w:r w:rsidRPr="001736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1736F3" w:rsidRPr="001736F3" w:rsidRDefault="001736F3" w:rsidP="001736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val="pt-PT"/>
        </w:rPr>
      </w:pPr>
    </w:p>
    <w:p w:rsidR="001736F3" w:rsidRPr="001736F3" w:rsidRDefault="001736F3" w:rsidP="001736F3">
      <w:pPr>
        <w:widowControl w:val="0"/>
        <w:tabs>
          <w:tab w:val="left" w:pos="1014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736F3">
        <w:rPr>
          <w:rFonts w:ascii="Times New Roman" w:eastAsia="Times New Roman" w:hAnsi="Times New Roman" w:cs="Times New Roman"/>
          <w:b/>
          <w:sz w:val="24"/>
          <w:lang w:val="pt-PT"/>
        </w:rPr>
        <w:t xml:space="preserve">Origem: </w:t>
      </w:r>
      <w:r w:rsidRPr="001736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</w:t>
      </w:r>
      <w:r w:rsidRPr="001736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1736F3" w:rsidRPr="001736F3" w:rsidRDefault="001736F3" w:rsidP="001736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val="pt-PT"/>
        </w:rPr>
      </w:pPr>
    </w:p>
    <w:p w:rsidR="001736F3" w:rsidRPr="001736F3" w:rsidRDefault="001736F3" w:rsidP="001736F3">
      <w:pPr>
        <w:widowControl w:val="0"/>
        <w:tabs>
          <w:tab w:val="left" w:pos="1013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736F3">
        <w:rPr>
          <w:rFonts w:ascii="Times New Roman" w:eastAsia="Times New Roman" w:hAnsi="Times New Roman" w:cs="Times New Roman"/>
          <w:b/>
          <w:sz w:val="24"/>
          <w:lang w:val="pt-PT"/>
        </w:rPr>
        <w:t>Interessado(s):</w:t>
      </w:r>
      <w:r w:rsidRPr="001736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</w:t>
      </w:r>
      <w:r w:rsidRPr="001736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1736F3" w:rsidRPr="001736F3" w:rsidRDefault="001736F3" w:rsidP="001736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val="pt-PT"/>
        </w:rPr>
      </w:pPr>
    </w:p>
    <w:p w:rsidR="001736F3" w:rsidRPr="001736F3" w:rsidRDefault="001736F3" w:rsidP="001736F3">
      <w:pPr>
        <w:widowControl w:val="0"/>
        <w:tabs>
          <w:tab w:val="left" w:pos="10159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736F3">
        <w:rPr>
          <w:rFonts w:ascii="Times New Roman" w:eastAsia="Times New Roman" w:hAnsi="Times New Roman" w:cs="Times New Roman"/>
          <w:b/>
          <w:sz w:val="24"/>
          <w:lang w:val="pt-PT"/>
        </w:rPr>
        <w:t xml:space="preserve">Referência/Objeto: </w:t>
      </w:r>
      <w:r w:rsidRPr="001736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 xml:space="preserve"> </w:t>
      </w:r>
      <w:r w:rsidRPr="001736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1736F3" w:rsidRPr="001736F3" w:rsidRDefault="001736F3" w:rsidP="001736F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PT"/>
        </w:rPr>
      </w:pPr>
    </w:p>
    <w:p w:rsidR="001736F3" w:rsidRPr="001736F3" w:rsidRDefault="001736F3" w:rsidP="001736F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736F3">
        <w:rPr>
          <w:rFonts w:ascii="Times New Roman" w:eastAsia="Times New Roman" w:hAnsi="Times New Roman" w:cs="Times New Roman"/>
          <w:sz w:val="24"/>
          <w:lang w:val="pt-PT"/>
        </w:rPr>
        <w:t>Atesto que o presente procedimento relativo à redução em 25% do valor do contrato de prestação de serviços em razão da pandemia da COVID-19, a fim de atender as exigências do art. 2º, V, do Decreto de contingenciamento de gastos n. 15.414/20, amolda-se ao PARECER REFERENCIAL PGE/MS/PAA/Nº 005/2020, cujas orientações restaram atendidas no caso concreto.</w:t>
      </w:r>
    </w:p>
    <w:p w:rsidR="001736F3" w:rsidRPr="001736F3" w:rsidRDefault="001736F3" w:rsidP="001736F3">
      <w:pPr>
        <w:widowControl w:val="0"/>
        <w:autoSpaceDE w:val="0"/>
        <w:autoSpaceDN w:val="0"/>
        <w:spacing w:after="0" w:line="360" w:lineRule="auto"/>
        <w:ind w:right="-1" w:firstLine="707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736F3">
        <w:rPr>
          <w:rFonts w:ascii="Times New Roman" w:eastAsia="Times New Roman" w:hAnsi="Times New Roman" w:cs="Times New Roman"/>
          <w:sz w:val="24"/>
          <w:lang w:val="pt-PT"/>
        </w:rPr>
        <w:t xml:space="preserve">Fica, assim, dispensada a remessa dos autos para exame individualizado pela Procuradoria-Geral do Estado, conforme autorizado na Decisão PGE/MS/GAB/nº </w:t>
      </w:r>
      <w:r w:rsidRPr="001736F3">
        <w:rPr>
          <w:rFonts w:ascii="Times New Roman" w:eastAsia="Times New Roman" w:hAnsi="Times New Roman" w:cs="Times New Roman"/>
          <w:sz w:val="24"/>
          <w:shd w:val="clear" w:color="auto" w:fill="FFFF00"/>
          <w:lang w:val="pt-PT"/>
        </w:rPr>
        <w:t>XXX</w:t>
      </w:r>
      <w:r w:rsidRPr="001736F3">
        <w:rPr>
          <w:rFonts w:ascii="Times New Roman" w:eastAsia="Times New Roman" w:hAnsi="Times New Roman" w:cs="Times New Roman"/>
          <w:sz w:val="24"/>
          <w:lang w:val="pt-PT"/>
        </w:rPr>
        <w:t>/2020</w:t>
      </w:r>
    </w:p>
    <w:p w:rsidR="001736F3" w:rsidRPr="001736F3" w:rsidRDefault="001736F3" w:rsidP="001736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:rsidR="001736F3" w:rsidRPr="001736F3" w:rsidRDefault="001736F3" w:rsidP="001736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:rsidR="001736F3" w:rsidRPr="001736F3" w:rsidRDefault="001736F3" w:rsidP="001736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:rsidR="001736F3" w:rsidRPr="001736F3" w:rsidRDefault="001736F3" w:rsidP="001736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0"/>
          <w:lang w:val="pt-PT"/>
        </w:rPr>
      </w:pPr>
      <w:r w:rsidRPr="001736F3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9ABE8D" wp14:editId="4A8CE470">
                <wp:simplePos x="0" y="0"/>
                <wp:positionH relativeFrom="page">
                  <wp:posOffset>1242060</wp:posOffset>
                </wp:positionH>
                <wp:positionV relativeFrom="paragraph">
                  <wp:posOffset>105410</wp:posOffset>
                </wp:positionV>
                <wp:extent cx="5618480" cy="18415"/>
                <wp:effectExtent l="0" t="0" r="0" b="0"/>
                <wp:wrapTopAndBottom/>
                <wp:docPr id="2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4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54C8C" id="Rectangle 8" o:spid="_x0000_s1026" style="position:absolute;margin-left:97.8pt;margin-top:8.3pt;width:442.4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736F3" w:rsidRPr="001736F3" w:rsidRDefault="001736F3" w:rsidP="001736F3">
      <w:pPr>
        <w:widowControl w:val="0"/>
        <w:autoSpaceDE w:val="0"/>
        <w:autoSpaceDN w:val="0"/>
        <w:spacing w:after="0" w:line="241" w:lineRule="exact"/>
        <w:ind w:right="3318"/>
        <w:jc w:val="center"/>
        <w:rPr>
          <w:rFonts w:ascii="Times New Roman" w:eastAsia="Times New Roman" w:hAnsi="Times New Roman" w:cs="Times New Roman"/>
          <w:sz w:val="24"/>
          <w:lang w:val="pt-PT"/>
        </w:rPr>
      </w:pPr>
      <w:r w:rsidRPr="001736F3">
        <w:rPr>
          <w:rFonts w:ascii="Times New Roman" w:eastAsia="Times New Roman" w:hAnsi="Times New Roman" w:cs="Times New Roman"/>
          <w:sz w:val="24"/>
          <w:lang w:val="pt-PT"/>
        </w:rPr>
        <w:t>Identificação e assinatura</w:t>
      </w:r>
    </w:p>
    <w:p w:rsidR="001736F3" w:rsidRDefault="001736F3" w:rsidP="001736F3">
      <w:pPr>
        <w:jc w:val="center"/>
      </w:pPr>
    </w:p>
    <w:sectPr w:rsidR="00173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DD" w:rsidRDefault="00127EDD" w:rsidP="001736F3">
      <w:pPr>
        <w:spacing w:after="0" w:line="240" w:lineRule="auto"/>
      </w:pPr>
      <w:r>
        <w:separator/>
      </w:r>
    </w:p>
  </w:endnote>
  <w:endnote w:type="continuationSeparator" w:id="0">
    <w:p w:rsidR="00127EDD" w:rsidRDefault="00127EDD" w:rsidP="0017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08" w:rsidRDefault="00BB0108" w:rsidP="00BB0108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08" w:rsidRPr="002158A9" w:rsidRDefault="00BB0108" w:rsidP="00BB0108">
    <w:pPr>
      <w:pStyle w:val="Rodap"/>
      <w:pBdr>
        <w:top w:val="double" w:sz="4" w:space="0" w:color="auto"/>
      </w:pBdr>
      <w:tabs>
        <w:tab w:val="left" w:pos="709"/>
      </w:tabs>
      <w:ind w:right="360"/>
      <w:jc w:val="center"/>
      <w:rPr>
        <w:b/>
        <w:sz w:val="16"/>
      </w:rPr>
    </w:pPr>
    <w:r w:rsidRPr="002158A9">
      <w:rPr>
        <w:b/>
        <w:sz w:val="16"/>
      </w:rPr>
      <w:t xml:space="preserve">Av. Des. José Nunes da Cunha, </w:t>
    </w:r>
    <w:r>
      <w:rPr>
        <w:b/>
        <w:sz w:val="16"/>
      </w:rPr>
      <w:t>B</w:t>
    </w:r>
    <w:r w:rsidRPr="002158A9">
      <w:rPr>
        <w:b/>
        <w:sz w:val="16"/>
      </w:rPr>
      <w:t>loco IV, P</w:t>
    </w:r>
    <w:r>
      <w:rPr>
        <w:b/>
        <w:sz w:val="16"/>
      </w:rPr>
      <w:t>arque</w:t>
    </w:r>
    <w:r w:rsidRPr="002158A9">
      <w:rPr>
        <w:b/>
        <w:sz w:val="16"/>
      </w:rPr>
      <w:t xml:space="preserve"> dos Poderes, Campo Grande</w:t>
    </w:r>
    <w:r>
      <w:rPr>
        <w:b/>
        <w:sz w:val="16"/>
      </w:rPr>
      <w:t>/</w:t>
    </w:r>
    <w:r w:rsidRPr="002158A9">
      <w:rPr>
        <w:b/>
        <w:sz w:val="16"/>
      </w:rPr>
      <w:t>MS</w:t>
    </w:r>
    <w:r>
      <w:rPr>
        <w:b/>
        <w:sz w:val="16"/>
      </w:rPr>
      <w:t>,</w:t>
    </w:r>
    <w:r w:rsidRPr="002158A9">
      <w:rPr>
        <w:b/>
        <w:sz w:val="16"/>
      </w:rPr>
      <w:t xml:space="preserve"> CEP 79.031-310</w:t>
    </w:r>
  </w:p>
  <w:p w:rsidR="00BB0108" w:rsidRDefault="00BB0108" w:rsidP="00BB0108">
    <w:pPr>
      <w:pStyle w:val="Rodap"/>
      <w:jc w:val="center"/>
    </w:pPr>
    <w:hyperlink r:id="rId1" w:history="1">
      <w:r w:rsidRPr="002158A9">
        <w:rPr>
          <w:rStyle w:val="Hyperlink"/>
          <w:b/>
          <w:sz w:val="16"/>
        </w:rPr>
        <w:t>www.pge.ms.gov.br</w:t>
      </w:r>
    </w:hyperlink>
    <w:r>
      <w:rPr>
        <w:b/>
        <w:sz w:val="16"/>
      </w:rPr>
      <w:t xml:space="preserve">                                                                                                                                                               </w:t>
    </w:r>
    <w:r w:rsidRPr="002158A9">
      <w:rPr>
        <w:b/>
        <w:sz w:val="16"/>
      </w:rPr>
      <w:t>(67) 3318-</w:t>
    </w:r>
    <w:r>
      <w:rPr>
        <w:b/>
        <w:sz w:val="16"/>
      </w:rPr>
      <w:t xml:space="preserve"> 2661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08" w:rsidRDefault="00BB01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DD" w:rsidRDefault="00127EDD" w:rsidP="001736F3">
      <w:pPr>
        <w:spacing w:after="0" w:line="240" w:lineRule="auto"/>
      </w:pPr>
      <w:r>
        <w:separator/>
      </w:r>
    </w:p>
  </w:footnote>
  <w:footnote w:type="continuationSeparator" w:id="0">
    <w:p w:rsidR="00127EDD" w:rsidRDefault="00127EDD" w:rsidP="0017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08" w:rsidRDefault="00BB01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6F3" w:rsidRDefault="001736F3" w:rsidP="00BB0108">
    <w:pPr>
      <w:pStyle w:val="Cabealho"/>
      <w:jc w:val="center"/>
    </w:pPr>
    <w:bookmarkStart w:id="0" w:name="_GoBack"/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03F47DF" wp14:editId="26B519AB">
          <wp:simplePos x="0" y="0"/>
          <wp:positionH relativeFrom="margin">
            <wp:posOffset>1400175</wp:posOffset>
          </wp:positionH>
          <wp:positionV relativeFrom="topMargin">
            <wp:align>bottom</wp:align>
          </wp:positionV>
          <wp:extent cx="2170175" cy="637031"/>
          <wp:effectExtent l="0" t="0" r="1905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0175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08" w:rsidRDefault="00BB01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5A"/>
    <w:rsid w:val="00127EDD"/>
    <w:rsid w:val="001736F3"/>
    <w:rsid w:val="0027635A"/>
    <w:rsid w:val="00765F90"/>
    <w:rsid w:val="00B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36581A-9D1C-40C9-8086-678C4123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3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6F3"/>
  </w:style>
  <w:style w:type="paragraph" w:styleId="Rodap">
    <w:name w:val="footer"/>
    <w:basedOn w:val="Normal"/>
    <w:link w:val="RodapChar"/>
    <w:uiPriority w:val="99"/>
    <w:unhideWhenUsed/>
    <w:rsid w:val="00173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6F3"/>
  </w:style>
  <w:style w:type="character" w:styleId="Hyperlink">
    <w:name w:val="Hyperlink"/>
    <w:uiPriority w:val="99"/>
    <w:rsid w:val="00BB0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2024-02-28T19:39:00Z</dcterms:created>
  <dcterms:modified xsi:type="dcterms:W3CDTF">2024-06-19T13:17:00Z</dcterms:modified>
</cp:coreProperties>
</file>