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F3FB5" w14:textId="77777777" w:rsidR="0018646C" w:rsidRPr="008643CB" w:rsidRDefault="0018646C" w:rsidP="0018646C">
      <w:pPr>
        <w:widowControl w:val="0"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 w:rsidRPr="008643CB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ANE</w:t>
      </w:r>
      <w:bookmarkStart w:id="0" w:name="_GoBack"/>
      <w:bookmarkEnd w:id="0"/>
      <w:r w:rsidRPr="008643CB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XO II </w:t>
      </w:r>
    </w:p>
    <w:p w14:paraId="2EABB269" w14:textId="3916E303" w:rsidR="0018646C" w:rsidRPr="008643CB" w:rsidRDefault="0018646C" w:rsidP="0018646C">
      <w:pPr>
        <w:widowControl w:val="0"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3C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LISTA DE </w:t>
      </w:r>
      <w:r w:rsidRPr="00B57C24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VERIFICAÇÃO – </w:t>
      </w:r>
      <w:r w:rsidR="00A42618" w:rsidRPr="00B57C24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TERMO ADITIVO DE PRORROGAÇÃO DE CONTRATO DE SERVIÇOS </w:t>
      </w:r>
      <w:r w:rsidR="00560F7E" w:rsidRPr="00B57C24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E FORNECIMENTOS </w:t>
      </w:r>
      <w:r w:rsidR="00A42618" w:rsidRPr="00B57C24">
        <w:rPr>
          <w:rFonts w:ascii="Times New Roman" w:eastAsia="Times New Roman" w:hAnsi="Times New Roman" w:cs="Times New Roman"/>
          <w:b/>
          <w:smallCaps/>
          <w:sz w:val="24"/>
          <w:szCs w:val="24"/>
        </w:rPr>
        <w:t>CONTÍNUOS</w:t>
      </w:r>
      <w:r w:rsidR="00B57C24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CELEBRADOS COM FUNDAMENTO NA LEI Nº 14.133/2021</w:t>
      </w:r>
    </w:p>
    <w:p w14:paraId="0BE82DB4" w14:textId="77777777" w:rsidR="0018646C" w:rsidRPr="008643CB" w:rsidRDefault="0018646C" w:rsidP="0018646C">
      <w:pPr>
        <w:widowControl w:val="0"/>
        <w:numPr>
          <w:ilvl w:val="0"/>
          <w:numId w:val="1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 w:rsidRPr="008643CB">
        <w:rPr>
          <w:rFonts w:ascii="Times New Roman" w:eastAsia="Times New Roman" w:hAnsi="Times New Roman" w:cs="Times New Roman"/>
        </w:rPr>
        <w:t xml:space="preserve">A lista de verificação representa os requisitos mínimos a serem analisados pela área técnica e não dispensa a necessidade de se verificar as peculiaridades do caso concreto para tratamento de questões as quais, pela sua especificidade, não poderiam ser abordadas em uma lista geral. </w:t>
      </w:r>
    </w:p>
    <w:p w14:paraId="652E17C6" w14:textId="77777777" w:rsidR="0018646C" w:rsidRPr="008643CB" w:rsidRDefault="0018646C" w:rsidP="0018646C">
      <w:pPr>
        <w:widowControl w:val="0"/>
        <w:numPr>
          <w:ilvl w:val="0"/>
          <w:numId w:val="1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 w:rsidRPr="008643CB">
        <w:rPr>
          <w:rFonts w:ascii="Times New Roman" w:eastAsia="Times New Roman" w:hAnsi="Times New Roman" w:cs="Times New Roman"/>
        </w:rPr>
        <w:t>Recomenda-se a juntada da lista preenchida nos autos e a cientificação dos seus termos aos órgãos assessorados respectivos.</w:t>
      </w:r>
    </w:p>
    <w:p w14:paraId="3452E86A" w14:textId="77777777" w:rsidR="0018646C" w:rsidRPr="008643CB" w:rsidRDefault="0018646C" w:rsidP="0018646C">
      <w:pPr>
        <w:widowControl w:val="0"/>
        <w:numPr>
          <w:ilvl w:val="0"/>
          <w:numId w:val="1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 w:rsidRPr="008643CB">
        <w:rPr>
          <w:rFonts w:ascii="Times New Roman" w:eastAsia="Times New Roman" w:hAnsi="Times New Roman" w:cs="Times New Roman"/>
        </w:rPr>
        <w:t>Na utilização da presente lista, deverá o servidor responsável analisar e verificar se eventual RESPOSTA NEGATIVA é causa para devolução do processo para complementação da instrução ou se pode ser objeto de ressalva.</w:t>
      </w:r>
    </w:p>
    <w:p w14:paraId="6BAAEA0B" w14:textId="77777777" w:rsidR="0018646C" w:rsidRPr="008643CB" w:rsidRDefault="0018646C" w:rsidP="0018646C">
      <w:pPr>
        <w:widowControl w:val="0"/>
        <w:numPr>
          <w:ilvl w:val="0"/>
          <w:numId w:val="1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 w:rsidRPr="008643CB">
        <w:rPr>
          <w:rFonts w:ascii="Times New Roman" w:eastAsia="Times New Roman" w:hAnsi="Times New Roman" w:cs="Times New Roman"/>
        </w:rPr>
        <w:t>Na 3ª coluna, preencher apenas com as letras “S”, “N”, “N.A.”, sendo: S – SIM, N – NÃO, N.A. – NÃO SE APLICA.</w:t>
      </w:r>
    </w:p>
    <w:p w14:paraId="16E1A966" w14:textId="77777777" w:rsidR="0018646C" w:rsidRPr="008643CB" w:rsidRDefault="0018646C" w:rsidP="0018646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A2C7C34" w14:textId="77777777" w:rsidR="0018646C" w:rsidRPr="008643CB" w:rsidRDefault="0018646C" w:rsidP="0018646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7A5C20A" w14:textId="77777777" w:rsidR="0018646C" w:rsidRPr="008643CB" w:rsidRDefault="0018646C" w:rsidP="0018646C">
      <w:pPr>
        <w:widowControl w:val="0"/>
        <w:spacing w:after="0" w:line="360" w:lineRule="auto"/>
        <w:ind w:right="-113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43CB">
        <w:rPr>
          <w:rFonts w:ascii="Times New Roman" w:eastAsia="Times New Roman" w:hAnsi="Times New Roman" w:cs="Times New Roman"/>
          <w:b/>
          <w:sz w:val="26"/>
          <w:szCs w:val="26"/>
        </w:rPr>
        <w:t>LISTA DE VERIFICAÇÃO DO ORGÃO/ENTIDADE DEMANDANTE</w:t>
      </w:r>
    </w:p>
    <w:p w14:paraId="3D11C9BB" w14:textId="77777777" w:rsidR="0018646C" w:rsidRPr="008643CB" w:rsidRDefault="0018646C" w:rsidP="0018646C">
      <w:pPr>
        <w:widowControl w:val="0"/>
        <w:spacing w:after="0" w:line="360" w:lineRule="auto"/>
        <w:ind w:right="-113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23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2693"/>
        <w:gridCol w:w="4252"/>
        <w:gridCol w:w="1134"/>
        <w:gridCol w:w="925"/>
      </w:tblGrid>
      <w:tr w:rsidR="00FA1D02" w:rsidRPr="008643CB" w14:paraId="30C71AAA" w14:textId="77777777" w:rsidTr="00E02A8B">
        <w:trPr>
          <w:trHeight w:val="299"/>
        </w:trPr>
        <w:tc>
          <w:tcPr>
            <w:tcW w:w="1119" w:type="dxa"/>
            <w:shd w:val="clear" w:color="auto" w:fill="A6A6A6" w:themeFill="background1" w:themeFillShade="A6"/>
            <w:vAlign w:val="center"/>
          </w:tcPr>
          <w:p w14:paraId="75A2DF34" w14:textId="58EAC33A" w:rsidR="00FA1D02" w:rsidRPr="008643CB" w:rsidRDefault="00FA1D02" w:rsidP="00FA1D0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43CB"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6945" w:type="dxa"/>
            <w:gridSpan w:val="2"/>
            <w:shd w:val="clear" w:color="auto" w:fill="A6A6A6" w:themeFill="background1" w:themeFillShade="A6"/>
          </w:tcPr>
          <w:p w14:paraId="0459BE23" w14:textId="541C3330" w:rsidR="00FA1D02" w:rsidRPr="008643CB" w:rsidRDefault="00FA1D02" w:rsidP="00FA1D02">
            <w:pPr>
              <w:tabs>
                <w:tab w:val="left" w:pos="5047"/>
              </w:tabs>
              <w:ind w:left="85"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43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REQUISITOS PARA A </w:t>
            </w:r>
            <w:r w:rsidR="00054A9C" w:rsidRPr="008643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CELEBRAÇÃO DO TERMO ADITIVO DE </w:t>
            </w:r>
            <w:r w:rsidRPr="008643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PRORROGAÇÃO </w:t>
            </w:r>
            <w:r w:rsidRPr="00B57C2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D</w:t>
            </w:r>
            <w:r w:rsidR="00054A9C" w:rsidRPr="00B57C2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E</w:t>
            </w:r>
            <w:r w:rsidRPr="00B57C2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CONTRATO DE SERVIÇOS </w:t>
            </w:r>
            <w:r w:rsidR="00560F7E" w:rsidRPr="00B57C2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E FORNECIMENTOS </w:t>
            </w:r>
            <w:r w:rsidRPr="00B57C2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CONTÍNUOS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1DFFC17" w14:textId="2957DEBC" w:rsidR="00FA1D02" w:rsidRPr="008643CB" w:rsidRDefault="00FA1D02" w:rsidP="00FA1D02">
            <w:pPr>
              <w:ind w:left="18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43CB">
              <w:rPr>
                <w:rFonts w:ascii="Times New Roman" w:eastAsia="Times New Roman" w:hAnsi="Times New Roman" w:cs="Times New Roman"/>
                <w:b/>
              </w:rPr>
              <w:t>“S”, “N”, “N.A.”</w:t>
            </w:r>
          </w:p>
        </w:tc>
        <w:tc>
          <w:tcPr>
            <w:tcW w:w="925" w:type="dxa"/>
            <w:shd w:val="clear" w:color="auto" w:fill="A6A6A6" w:themeFill="background1" w:themeFillShade="A6"/>
          </w:tcPr>
          <w:p w14:paraId="08D6BAC0" w14:textId="56C4862D" w:rsidR="00FA1D02" w:rsidRPr="008643CB" w:rsidRDefault="00FA1D02" w:rsidP="00FA1D02">
            <w:pPr>
              <w:ind w:right="3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43CB">
              <w:rPr>
                <w:rFonts w:ascii="Times New Roman" w:eastAsia="Times New Roman" w:hAnsi="Times New Roman" w:cs="Times New Roman"/>
                <w:b/>
              </w:rPr>
              <w:t>F.</w:t>
            </w:r>
          </w:p>
        </w:tc>
      </w:tr>
      <w:tr w:rsidR="007A5448" w:rsidRPr="008643CB" w14:paraId="7B73C76A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71545CDE" w14:textId="77777777" w:rsidR="007A5448" w:rsidRPr="008643CB" w:rsidRDefault="007A5448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4C7B9A99" w14:textId="76CCC779" w:rsidR="007A5448" w:rsidRPr="008643CB" w:rsidRDefault="007A5448" w:rsidP="00773A6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8643CB">
              <w:rPr>
                <w:rFonts w:ascii="Times New Roman" w:eastAsia="Times New Roman" w:hAnsi="Times New Roman" w:cs="Times New Roman"/>
              </w:rPr>
              <w:t xml:space="preserve">O contrato foi celebrado com base na Lei nº </w:t>
            </w:r>
            <w:r w:rsidR="00560F7E">
              <w:rPr>
                <w:rFonts w:ascii="Times New Roman" w:eastAsia="Times New Roman" w:hAnsi="Times New Roman" w:cs="Times New Roman"/>
              </w:rPr>
              <w:t>14.133/2021</w:t>
            </w:r>
            <w:r w:rsidRPr="008643CB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</w:tcPr>
          <w:p w14:paraId="3CE6B36D" w14:textId="77777777" w:rsidR="007A5448" w:rsidRPr="008643CB" w:rsidRDefault="007A5448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797E4040" w14:textId="77777777" w:rsidR="007A5448" w:rsidRPr="008643CB" w:rsidRDefault="007A5448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46C" w:rsidRPr="00560F7E" w14:paraId="62D3E4B2" w14:textId="77777777" w:rsidTr="00560F7E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6E74EB70" w14:textId="77777777" w:rsidR="0018646C" w:rsidRPr="008643CB" w:rsidRDefault="0018646C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4DED2562" w14:textId="6B92B625" w:rsidR="0014744B" w:rsidRPr="00560F7E" w:rsidRDefault="0014744B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 xml:space="preserve">Há previsão </w:t>
            </w:r>
            <w:r w:rsidR="0028736F" w:rsidRPr="00560F7E">
              <w:rPr>
                <w:rFonts w:ascii="Times New Roman" w:eastAsia="Times New Roman" w:hAnsi="Times New Roman" w:cs="Times New Roman"/>
              </w:rPr>
              <w:t xml:space="preserve">de prorrogação contratual </w:t>
            </w:r>
            <w:r w:rsidRPr="00560F7E">
              <w:rPr>
                <w:rFonts w:ascii="Times New Roman" w:eastAsia="Times New Roman" w:hAnsi="Times New Roman" w:cs="Times New Roman"/>
              </w:rPr>
              <w:t>no</w:t>
            </w:r>
            <w:r w:rsidR="00D04DD1">
              <w:rPr>
                <w:rFonts w:ascii="Times New Roman" w:eastAsia="Times New Roman" w:hAnsi="Times New Roman" w:cs="Times New Roman"/>
              </w:rPr>
              <w:t xml:space="preserve"> edital</w:t>
            </w:r>
            <w:r w:rsidR="003A38C5" w:rsidRPr="00560F7E">
              <w:rPr>
                <w:rFonts w:ascii="Times New Roman" w:eastAsia="Times New Roman" w:hAnsi="Times New Roman" w:cs="Times New Roman"/>
              </w:rPr>
              <w:t xml:space="preserve"> e</w:t>
            </w:r>
            <w:r w:rsidR="00BD0861" w:rsidRPr="00560F7E">
              <w:rPr>
                <w:rFonts w:ascii="Times New Roman" w:eastAsia="Times New Roman" w:hAnsi="Times New Roman" w:cs="Times New Roman"/>
              </w:rPr>
              <w:t>/ou</w:t>
            </w:r>
            <w:r w:rsidR="003A38C5" w:rsidRPr="00560F7E">
              <w:rPr>
                <w:rFonts w:ascii="Times New Roman" w:eastAsia="Times New Roman" w:hAnsi="Times New Roman" w:cs="Times New Roman"/>
              </w:rPr>
              <w:t xml:space="preserve"> seus anexos</w:t>
            </w:r>
            <w:r w:rsidR="007A5448" w:rsidRPr="00560F7E">
              <w:rPr>
                <w:rFonts w:ascii="Times New Roman" w:eastAsia="Times New Roman" w:hAnsi="Times New Roman" w:cs="Times New Roman"/>
              </w:rPr>
              <w:t xml:space="preserve">, com fundamento no 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artigo </w:t>
            </w:r>
            <w:r w:rsidR="00D04DD1">
              <w:rPr>
                <w:rFonts w:ascii="Times New Roman" w:eastAsia="Times New Roman" w:hAnsi="Times New Roman" w:cs="Times New Roman"/>
              </w:rPr>
              <w:t>107 da Lei nº 14.133/2021</w:t>
            </w:r>
            <w:r w:rsidRPr="00560F7E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1DC00814" w14:textId="77777777" w:rsidR="0018646C" w:rsidRPr="00560F7E" w:rsidRDefault="0018646C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6B02BB2F" w14:textId="77777777" w:rsidR="0018646C" w:rsidRPr="00560F7E" w:rsidRDefault="0018646C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2E6C" w:rsidRPr="00560F7E" w14:paraId="034E1C6A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05848A88" w14:textId="77777777" w:rsidR="005C2E6C" w:rsidRPr="00560F7E" w:rsidRDefault="005C2E6C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208C1CB5" w14:textId="77777777" w:rsidR="005C2E6C" w:rsidRPr="005C2E6C" w:rsidRDefault="005C2E6C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hAnsi="Times New Roman"/>
                <w:bCs/>
                <w:szCs w:val="24"/>
              </w:rPr>
            </w:pPr>
            <w:r w:rsidRPr="005C2E6C">
              <w:rPr>
                <w:rFonts w:ascii="Times New Roman" w:eastAsia="Times New Roman" w:hAnsi="Times New Roman" w:cs="Times New Roman"/>
              </w:rPr>
              <w:t xml:space="preserve">Na fase preparatória a área técnica do órgão/entidade </w:t>
            </w:r>
            <w:r w:rsidRPr="005C2E6C">
              <w:rPr>
                <w:rFonts w:ascii="Times New Roman" w:hAnsi="Times New Roman"/>
                <w:szCs w:val="24"/>
              </w:rPr>
              <w:t>caracterizou adequadamente o objeto da contratação como um serviço ou fornecimento contínuo,</w:t>
            </w:r>
            <w:r w:rsidRPr="005C2E6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5C2E6C">
              <w:rPr>
                <w:rFonts w:ascii="Times New Roman" w:hAnsi="Times New Roman"/>
                <w:bCs/>
                <w:szCs w:val="24"/>
              </w:rPr>
              <w:t>conforme a definição prevista no artigo 6º, XV, da Lei nº 14.133/2021?</w:t>
            </w:r>
          </w:p>
          <w:p w14:paraId="4E29D633" w14:textId="77777777" w:rsidR="005C2E6C" w:rsidRDefault="005C2E6C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8C33C34" w14:textId="55000079" w:rsidR="005C2E6C" w:rsidRPr="005C2E6C" w:rsidRDefault="005C2E6C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C2E6C">
              <w:rPr>
                <w:rFonts w:ascii="Times New Roman" w:eastAsia="Times New Roman" w:hAnsi="Times New Roman" w:cs="Times New Roman"/>
                <w:i/>
                <w:iCs/>
              </w:rPr>
              <w:t>OBS: Nesse caso, ORIENTA-SE que, antes da prorrogação, o órgão/entidade mencione expressamente os documentos da fase preparatória que efetuaram essa caracterização.</w:t>
            </w:r>
          </w:p>
        </w:tc>
        <w:tc>
          <w:tcPr>
            <w:tcW w:w="1134" w:type="dxa"/>
          </w:tcPr>
          <w:p w14:paraId="04E96498" w14:textId="77777777" w:rsidR="005C2E6C" w:rsidRPr="00560F7E" w:rsidRDefault="005C2E6C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08C4DC8F" w14:textId="77777777" w:rsidR="005C2E6C" w:rsidRPr="00560F7E" w:rsidRDefault="005C2E6C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46C" w:rsidRPr="00560F7E" w14:paraId="1ACE12B4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75F96CC8" w14:textId="77777777" w:rsidR="0018646C" w:rsidRPr="00560F7E" w:rsidRDefault="0018646C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7CCF38FA" w14:textId="7DDE6D79" w:rsidR="007A5448" w:rsidRPr="005C2E6C" w:rsidRDefault="005C2E6C" w:rsidP="005C2E6C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C2E6C">
              <w:rPr>
                <w:rFonts w:ascii="Times New Roman" w:eastAsia="Times New Roman" w:hAnsi="Times New Roman" w:cs="Times New Roman"/>
              </w:rPr>
              <w:t xml:space="preserve">Se, na fase preparatória, </w:t>
            </w:r>
            <w:r w:rsidRPr="005C2E6C">
              <w:rPr>
                <w:rFonts w:ascii="Times New Roman" w:hAnsi="Times New Roman"/>
                <w:szCs w:val="24"/>
              </w:rPr>
              <w:t xml:space="preserve">não </w:t>
            </w:r>
            <w:r>
              <w:rPr>
                <w:rFonts w:ascii="Times New Roman" w:hAnsi="Times New Roman"/>
                <w:szCs w:val="24"/>
              </w:rPr>
              <w:t xml:space="preserve">ocorreu </w:t>
            </w:r>
            <w:r w:rsidRPr="005C2E6C">
              <w:rPr>
                <w:rFonts w:ascii="Times New Roman" w:hAnsi="Times New Roman"/>
                <w:szCs w:val="24"/>
              </w:rPr>
              <w:t>o enquadramento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C2E6C">
              <w:rPr>
                <w:rFonts w:ascii="Times New Roman" w:hAnsi="Times New Roman"/>
                <w:szCs w:val="24"/>
              </w:rPr>
              <w:t xml:space="preserve">do objeto como um serviço ou fornecimento contínuo, foi apresentada justificativa técnica </w:t>
            </w:r>
            <w:r>
              <w:rPr>
                <w:rFonts w:ascii="Times New Roman" w:hAnsi="Times New Roman"/>
                <w:szCs w:val="24"/>
              </w:rPr>
              <w:t xml:space="preserve">caracterizando </w:t>
            </w:r>
            <w:r w:rsidRPr="005C2E6C">
              <w:rPr>
                <w:rFonts w:ascii="Times New Roman" w:hAnsi="Times New Roman"/>
                <w:szCs w:val="24"/>
              </w:rPr>
              <w:t xml:space="preserve">a natureza contínua do objeto, </w:t>
            </w:r>
            <w:r>
              <w:rPr>
                <w:rFonts w:ascii="Times New Roman" w:hAnsi="Times New Roman"/>
                <w:szCs w:val="24"/>
              </w:rPr>
              <w:t>conforme</w:t>
            </w:r>
            <w:r w:rsidRPr="005C2E6C">
              <w:rPr>
                <w:rFonts w:ascii="Times New Roman" w:hAnsi="Times New Roman"/>
                <w:szCs w:val="24"/>
              </w:rPr>
              <w:t xml:space="preserve"> a definição prevista no artigo 6º, XV, da Lei nº 14.133/2021, </w:t>
            </w:r>
            <w:r>
              <w:rPr>
                <w:rFonts w:ascii="Times New Roman" w:hAnsi="Times New Roman"/>
                <w:szCs w:val="24"/>
              </w:rPr>
              <w:t xml:space="preserve">demonstrando </w:t>
            </w:r>
            <w:r w:rsidRPr="005C2E6C">
              <w:rPr>
                <w:rFonts w:ascii="Times New Roman" w:hAnsi="Times New Roman"/>
                <w:szCs w:val="24"/>
              </w:rPr>
              <w:t>que sua execução visa à manutenção da atividade administrativa, decorrente de necessidades permanentes ou prolongadas</w:t>
            </w:r>
            <w:r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134" w:type="dxa"/>
          </w:tcPr>
          <w:p w14:paraId="34C9C6A2" w14:textId="77777777" w:rsidR="0018646C" w:rsidRPr="00560F7E" w:rsidRDefault="0018646C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3BD5F969" w14:textId="77777777" w:rsidR="0018646C" w:rsidRPr="00560F7E" w:rsidRDefault="0018646C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DD1" w:rsidRPr="00560F7E" w14:paraId="7987404F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5FA7F186" w14:textId="77777777" w:rsidR="00D04DD1" w:rsidRPr="00560F7E" w:rsidRDefault="00D04DD1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4300B8DD" w14:textId="77777777" w:rsidR="00D04DD1" w:rsidRDefault="00D04DD1" w:rsidP="00D04DD1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Tratando-se de contrato de aluguel de equipamentos ou de utilização de programas de informática, foi 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apresentada justificativa </w:t>
            </w:r>
            <w:r>
              <w:rPr>
                <w:rFonts w:ascii="Times New Roman" w:eastAsia="Times New Roman" w:hAnsi="Times New Roman" w:cs="Times New Roman"/>
              </w:rPr>
              <w:t>demonstrando a natureza contínua do objeto contratual?</w:t>
            </w:r>
          </w:p>
          <w:p w14:paraId="77DD1F00" w14:textId="77777777" w:rsidR="00656C47" w:rsidRDefault="00656C47" w:rsidP="00D04DD1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8E99452" w14:textId="25ACF91A" w:rsidR="00D04DD1" w:rsidRPr="00560F7E" w:rsidRDefault="00D04DD1" w:rsidP="00D04DD1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OBS: </w:t>
            </w:r>
            <w:r w:rsidRPr="00D04DD1">
              <w:rPr>
                <w:rFonts w:ascii="Times New Roman" w:eastAsia="Times New Roman" w:hAnsi="Times New Roman" w:cs="Times New Roman"/>
                <w:i/>
                <w:iCs/>
              </w:rPr>
              <w:t>Alerta-se que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D04DD1">
              <w:rPr>
                <w:rFonts w:ascii="Times New Roman" w:eastAsia="Times New Roman" w:hAnsi="Times New Roman" w:cs="Times New Roman"/>
                <w:i/>
                <w:iCs/>
              </w:rPr>
              <w:t>não é possível a prorrogação contratual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na hipótese em que o </w:t>
            </w:r>
            <w:r w:rsidRPr="00D04DD1">
              <w:rPr>
                <w:rFonts w:ascii="Times New Roman" w:eastAsia="Times New Roman" w:hAnsi="Times New Roman" w:cs="Times New Roman"/>
                <w:i/>
                <w:iCs/>
              </w:rPr>
              <w:t xml:space="preserve">aluguel de equipamentos e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a </w:t>
            </w:r>
            <w:r w:rsidRPr="00D04DD1">
              <w:rPr>
                <w:rFonts w:ascii="Times New Roman" w:eastAsia="Times New Roman" w:hAnsi="Times New Roman" w:cs="Times New Roman"/>
                <w:i/>
                <w:iCs/>
              </w:rPr>
              <w:t>utilização de programas de informática</w:t>
            </w:r>
            <w:r w:rsidR="00B57C2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D04DD1">
              <w:rPr>
                <w:rFonts w:ascii="Times New Roman" w:eastAsia="Times New Roman" w:hAnsi="Times New Roman" w:cs="Times New Roman"/>
                <w:i/>
                <w:iCs/>
              </w:rPr>
              <w:t>sejam contratados por escopo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1134" w:type="dxa"/>
          </w:tcPr>
          <w:p w14:paraId="43EBE42E" w14:textId="77777777" w:rsidR="00D04DD1" w:rsidRPr="00560F7E" w:rsidRDefault="00D04DD1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4B9DA31C" w14:textId="77777777" w:rsidR="00D04DD1" w:rsidRPr="00560F7E" w:rsidRDefault="00D04DD1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3D" w:rsidRPr="00560F7E" w14:paraId="129CFB8A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6EB049E5" w14:textId="77777777" w:rsidR="00600A3D" w:rsidRPr="00560F7E" w:rsidRDefault="00600A3D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7C0FD378" w14:textId="6C31C1F1" w:rsidR="00600A3D" w:rsidRPr="00560F7E" w:rsidRDefault="001B1D3F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O contrato ainda está vigente</w:t>
            </w:r>
            <w:r w:rsidR="00F511A8" w:rsidRPr="00560F7E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</w:tcPr>
          <w:p w14:paraId="06309769" w14:textId="77777777" w:rsidR="00600A3D" w:rsidRPr="00560F7E" w:rsidRDefault="00600A3D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112D5184" w14:textId="77777777" w:rsidR="00600A3D" w:rsidRPr="00560F7E" w:rsidRDefault="00600A3D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7CD0" w:rsidRPr="00560F7E" w14:paraId="371E2D77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1F25C2A2" w14:textId="77777777" w:rsidR="00177CD0" w:rsidRPr="00560F7E" w:rsidRDefault="00177CD0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4DAAFB52" w14:textId="77777777" w:rsidR="00177CD0" w:rsidRPr="00560F7E" w:rsidRDefault="00177CD0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Os termos aditivos de prorrogação anteriores foram celebrados com o contrato vigente?</w:t>
            </w:r>
          </w:p>
          <w:p w14:paraId="2A995591" w14:textId="77777777" w:rsidR="00177CD0" w:rsidRPr="00560F7E" w:rsidRDefault="00177CD0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A88A96" w14:textId="6D1C7CA9" w:rsidR="00177CD0" w:rsidRPr="00560F7E" w:rsidRDefault="00ED65E8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0F7E">
              <w:rPr>
                <w:rFonts w:ascii="Times New Roman" w:eastAsia="Times New Roman" w:hAnsi="Times New Roman" w:cs="Times New Roman"/>
                <w:i/>
              </w:rPr>
              <w:t xml:space="preserve">OBS: </w:t>
            </w:r>
            <w:r w:rsidRPr="00560F7E">
              <w:rPr>
                <w:rFonts w:ascii="Times New Roman" w:hAnsi="Times New Roman" w:cs="Times New Roman"/>
                <w:i/>
              </w:rPr>
              <w:t xml:space="preserve">Deverão ser analisados todos os aditivos de prorrogação do prazo de vigência contratual e os respectivos extratos publicados, para verificar se não houve </w:t>
            </w:r>
            <w:r w:rsidR="00D04DD1">
              <w:rPr>
                <w:rFonts w:ascii="Times New Roman" w:hAnsi="Times New Roman" w:cs="Times New Roman"/>
                <w:i/>
              </w:rPr>
              <w:t>interrupção da vigência</w:t>
            </w:r>
            <w:r w:rsidRPr="00560F7E">
              <w:rPr>
                <w:rFonts w:ascii="Times New Roman" w:hAnsi="Times New Roman" w:cs="Times New Roman"/>
                <w:i/>
              </w:rPr>
              <w:t>, ou seja, a área técnica deverá analisar se os demais aditivos de prorrogação do prazo de vigência do contrato foram celebrados antes do término da vigência do contrato.</w:t>
            </w:r>
            <w:r w:rsidRPr="00560F7E">
              <w:t xml:space="preserve"> A </w:t>
            </w:r>
            <w:r w:rsidRPr="00560F7E">
              <w:rPr>
                <w:rFonts w:ascii="Times New Roman" w:hAnsi="Times New Roman" w:cs="Times New Roman"/>
                <w:i/>
              </w:rPr>
              <w:t>vigência do contrato deve ser ininterrupta desde sua celebração.</w:t>
            </w:r>
          </w:p>
        </w:tc>
        <w:tc>
          <w:tcPr>
            <w:tcW w:w="1134" w:type="dxa"/>
          </w:tcPr>
          <w:p w14:paraId="0AD945C8" w14:textId="77777777" w:rsidR="00177CD0" w:rsidRPr="00560F7E" w:rsidRDefault="00177CD0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4C56C05A" w14:textId="77777777" w:rsidR="00177CD0" w:rsidRPr="00560F7E" w:rsidRDefault="00177CD0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1DFE" w:rsidRPr="00560F7E" w14:paraId="2058F585" w14:textId="77777777" w:rsidTr="005C2E6C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097A398D" w14:textId="77777777" w:rsidR="007C1DFE" w:rsidRPr="00560F7E" w:rsidRDefault="007C1DFE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30FE8A39" w14:textId="739745EE" w:rsidR="00606FE7" w:rsidRPr="00560F7E" w:rsidRDefault="00F511A8" w:rsidP="00606FE7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C2E6C">
              <w:rPr>
                <w:rFonts w:ascii="Times New Roman" w:eastAsia="Times New Roman" w:hAnsi="Times New Roman" w:cs="Times New Roman"/>
              </w:rPr>
              <w:t xml:space="preserve">Consta </w:t>
            </w:r>
            <w:r w:rsidR="006B4645" w:rsidRPr="005C2E6C">
              <w:rPr>
                <w:rFonts w:ascii="Times New Roman" w:eastAsia="Times New Roman" w:hAnsi="Times New Roman" w:cs="Times New Roman"/>
              </w:rPr>
              <w:t xml:space="preserve">no processo administrativo </w:t>
            </w:r>
            <w:r w:rsidR="00D41AAB" w:rsidRPr="005C2E6C">
              <w:rPr>
                <w:rFonts w:ascii="Times New Roman" w:eastAsia="Times New Roman" w:hAnsi="Times New Roman" w:cs="Times New Roman"/>
              </w:rPr>
              <w:t>a publicação do contrato e de eventuais termos aditivos precedentes no Portal Nacional de Contratações Públicas (PNCP) e no sítio eletrônico oficial?</w:t>
            </w:r>
          </w:p>
        </w:tc>
        <w:tc>
          <w:tcPr>
            <w:tcW w:w="1134" w:type="dxa"/>
            <w:shd w:val="clear" w:color="auto" w:fill="auto"/>
          </w:tcPr>
          <w:p w14:paraId="300988CC" w14:textId="77777777" w:rsidR="007C1DFE" w:rsidRPr="00560F7E" w:rsidRDefault="007C1DFE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78D1B6A6" w14:textId="77777777" w:rsidR="007C1DFE" w:rsidRPr="00560F7E" w:rsidRDefault="007C1DFE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3D" w:rsidRPr="00560F7E" w14:paraId="59F08FFB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2B6A94A8" w14:textId="77777777" w:rsidR="00600A3D" w:rsidRPr="00560F7E" w:rsidRDefault="00600A3D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32D5BB5C" w14:textId="77B4135B" w:rsidR="00600A3D" w:rsidRPr="00560F7E" w:rsidRDefault="001B1D3F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 xml:space="preserve">A prorrogação está limitada ao período total de </w:t>
            </w:r>
            <w:r w:rsidR="00D04DD1">
              <w:rPr>
                <w:rFonts w:ascii="Times New Roman" w:eastAsia="Times New Roman" w:hAnsi="Times New Roman" w:cs="Times New Roman"/>
              </w:rPr>
              <w:t>10 (dez) anos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? </w:t>
            </w:r>
          </w:p>
        </w:tc>
        <w:tc>
          <w:tcPr>
            <w:tcW w:w="1134" w:type="dxa"/>
          </w:tcPr>
          <w:p w14:paraId="4C819974" w14:textId="77777777" w:rsidR="00600A3D" w:rsidRPr="00560F7E" w:rsidRDefault="00600A3D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22E8D999" w14:textId="77777777" w:rsidR="00600A3D" w:rsidRPr="00560F7E" w:rsidRDefault="00600A3D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3D" w:rsidRPr="00560F7E" w14:paraId="0D5B1C90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7CD0825F" w14:textId="77777777" w:rsidR="00600A3D" w:rsidRPr="00560F7E" w:rsidRDefault="00600A3D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66266FD2" w14:textId="63B259C2" w:rsidR="00C12336" w:rsidRPr="00560F7E" w:rsidRDefault="00D04DD1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Foi apresentada justificativa para a escolha do prazo da prorrogação?</w:t>
            </w:r>
          </w:p>
        </w:tc>
        <w:tc>
          <w:tcPr>
            <w:tcW w:w="1134" w:type="dxa"/>
          </w:tcPr>
          <w:p w14:paraId="6B9CA81F" w14:textId="77777777" w:rsidR="00600A3D" w:rsidRPr="00560F7E" w:rsidRDefault="00600A3D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73EAAF7C" w14:textId="77777777" w:rsidR="00600A3D" w:rsidRPr="00560F7E" w:rsidRDefault="00600A3D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3D" w:rsidRPr="00560F7E" w14:paraId="3E9F498B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7B63852B" w14:textId="77777777" w:rsidR="00600A3D" w:rsidRPr="00560F7E" w:rsidRDefault="00600A3D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33F8C00D" w14:textId="77777777" w:rsidR="00600A3D" w:rsidRPr="00560F7E" w:rsidRDefault="001B1D3F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A contagem do prazo de vigência do termo aditivo foi efetuada de data a data?</w:t>
            </w:r>
          </w:p>
          <w:p w14:paraId="68EC8F42" w14:textId="77777777" w:rsidR="001B1D3F" w:rsidRPr="00560F7E" w:rsidRDefault="001B1D3F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640BD54" w14:textId="47E91870" w:rsidR="001B1D3F" w:rsidRPr="00560F7E" w:rsidRDefault="001B1D3F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0F7E">
              <w:rPr>
                <w:rFonts w:ascii="Times New Roman" w:hAnsi="Times New Roman" w:cs="Times New Roman"/>
                <w:i/>
              </w:rPr>
              <w:t xml:space="preserve">OBS: </w:t>
            </w:r>
            <w:r w:rsidR="00D04DD1" w:rsidRPr="00D04DD1">
              <w:rPr>
                <w:rFonts w:ascii="Times New Roman" w:hAnsi="Times New Roman" w:cs="Times New Roman"/>
                <w:i/>
              </w:rPr>
              <w:t>A título exemplificativo, se a vigência de 12 meses de um contrato administrativo iniciou em 31.05.2024, o seu termo final será 31.05.2025 (ou seja, inclui-se o dia final). Caso sejam efetuadas sucessivas prorrogações pelo prazo de 12 meses, o contrato será prorrogado até 31.05.2026, 31.05.2027, 31.05.2028, até completar 10 anos, em 31.05.2034</w:t>
            </w:r>
            <w:r w:rsidR="00D04DD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</w:tcPr>
          <w:p w14:paraId="0CAC1E01" w14:textId="77777777" w:rsidR="00600A3D" w:rsidRPr="00560F7E" w:rsidRDefault="00600A3D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4207C1B6" w14:textId="77777777" w:rsidR="00600A3D" w:rsidRPr="00560F7E" w:rsidRDefault="00600A3D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38C5" w:rsidRPr="00560F7E" w14:paraId="1283B1F5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2FFA06F3" w14:textId="77777777" w:rsidR="003A38C5" w:rsidRPr="00560F7E" w:rsidRDefault="003A38C5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25E96023" w14:textId="614ED0E1" w:rsidR="003A38C5" w:rsidRPr="00560F7E" w:rsidRDefault="003A38C5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O gestor do contrato apresentou manifestação certificando que o objeto e escopo do contrato não serão alterados com a prorrogação contratual?</w:t>
            </w:r>
          </w:p>
        </w:tc>
        <w:tc>
          <w:tcPr>
            <w:tcW w:w="1134" w:type="dxa"/>
          </w:tcPr>
          <w:p w14:paraId="0519F09E" w14:textId="77777777" w:rsidR="003A38C5" w:rsidRPr="00560F7E" w:rsidRDefault="003A38C5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4F307EF7" w14:textId="77777777" w:rsidR="003A38C5" w:rsidRPr="00560F7E" w:rsidRDefault="003A38C5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38C5" w:rsidRPr="00560F7E" w14:paraId="33667435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74F8579E" w14:textId="77777777" w:rsidR="003A38C5" w:rsidRPr="00560F7E" w:rsidRDefault="003A38C5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6FE6779C" w14:textId="77777777" w:rsidR="003A38C5" w:rsidRPr="00560F7E" w:rsidRDefault="003A38C5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O fiscal do contrato apresentou relatório ou documento análogo comprovando que os serviços têm sido prestados adequadamente?</w:t>
            </w:r>
          </w:p>
          <w:p w14:paraId="778788EA" w14:textId="77777777" w:rsidR="003A38C5" w:rsidRPr="00560F7E" w:rsidRDefault="003A38C5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462C6D" w14:textId="259C72EB" w:rsidR="003A38C5" w:rsidRPr="00560F7E" w:rsidRDefault="003A38C5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hAnsi="Times New Roman" w:cs="Times New Roman"/>
                <w:i/>
              </w:rPr>
              <w:t>OBS: A manifestação do fiscal do contrato deverá ser devidamente justificada e motivada, abordando as especificidades da execução do serviço.</w:t>
            </w:r>
          </w:p>
        </w:tc>
        <w:tc>
          <w:tcPr>
            <w:tcW w:w="1134" w:type="dxa"/>
          </w:tcPr>
          <w:p w14:paraId="7D233E51" w14:textId="77777777" w:rsidR="003A38C5" w:rsidRPr="00560F7E" w:rsidRDefault="003A38C5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4C1A98D8" w14:textId="77777777" w:rsidR="003A38C5" w:rsidRPr="00560F7E" w:rsidRDefault="003A38C5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49E8" w:rsidRPr="00560F7E" w14:paraId="66D949DA" w14:textId="77777777" w:rsidTr="00560F7E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162A2133" w14:textId="77777777" w:rsidR="006A49E8" w:rsidRPr="00560F7E" w:rsidRDefault="006A49E8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69486BA1" w14:textId="62ADCF78" w:rsidR="006A49E8" w:rsidRPr="00560F7E" w:rsidRDefault="006A49E8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Houve a comprovação de permanência de vantajosidade do contrato para a Administração Pública?</w:t>
            </w:r>
          </w:p>
        </w:tc>
        <w:tc>
          <w:tcPr>
            <w:tcW w:w="1134" w:type="dxa"/>
            <w:shd w:val="clear" w:color="auto" w:fill="auto"/>
          </w:tcPr>
          <w:p w14:paraId="1A55F1FB" w14:textId="77777777" w:rsidR="006A49E8" w:rsidRPr="00560F7E" w:rsidRDefault="006A49E8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6E30F2A3" w14:textId="77777777" w:rsidR="006A49E8" w:rsidRPr="00560F7E" w:rsidRDefault="006A49E8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F7D" w:rsidRPr="00560F7E" w14:paraId="1087C7C7" w14:textId="77777777" w:rsidTr="00560F7E">
        <w:trPr>
          <w:trHeight w:val="299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4C83EC0A" w14:textId="77777777" w:rsidR="00A211FD" w:rsidRPr="00560F7E" w:rsidRDefault="00A211FD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7B0C694D" w14:textId="03375546" w:rsidR="006A49E8" w:rsidRPr="00560F7E" w:rsidRDefault="006A49E8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 xml:space="preserve">Para a </w:t>
            </w:r>
            <w:r w:rsidR="00D3630A" w:rsidRPr="00560F7E">
              <w:rPr>
                <w:rFonts w:ascii="Times New Roman" w:eastAsia="Times New Roman" w:hAnsi="Times New Roman" w:cs="Times New Roman"/>
              </w:rPr>
              <w:t>comprovação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 da vantajosidade, caso </w:t>
            </w:r>
            <w:r w:rsidR="00D83370" w:rsidRPr="00560F7E">
              <w:rPr>
                <w:rFonts w:ascii="Times New Roman" w:eastAsia="Times New Roman" w:hAnsi="Times New Roman" w:cs="Times New Roman"/>
              </w:rPr>
              <w:t xml:space="preserve">o </w:t>
            </w:r>
            <w:r w:rsidR="00D83370" w:rsidRPr="00560F7E">
              <w:rPr>
                <w:rFonts w:ascii="Times New Roman" w:eastAsia="Times New Roman" w:hAnsi="Times New Roman" w:cs="Times New Roman"/>
              </w:rPr>
              <w:lastRenderedPageBreak/>
              <w:t xml:space="preserve">contrato seja </w:t>
            </w:r>
            <w:r w:rsidR="00A6208D">
              <w:rPr>
                <w:rFonts w:ascii="Times New Roman" w:eastAsia="Times New Roman" w:hAnsi="Times New Roman" w:cs="Times New Roman"/>
              </w:rPr>
              <w:t xml:space="preserve">de serviços contínuos </w:t>
            </w:r>
            <w:r w:rsidR="00D83370" w:rsidRPr="00560F7E">
              <w:rPr>
                <w:rFonts w:ascii="Times New Roman" w:eastAsia="Times New Roman" w:hAnsi="Times New Roman" w:cs="Times New Roman"/>
              </w:rPr>
              <w:t xml:space="preserve">COM dedicação exclusiva de mão de obra, 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foram cumpridos os requisitos previstos no art. </w:t>
            </w:r>
            <w:r w:rsidR="001D02CC">
              <w:rPr>
                <w:rFonts w:ascii="Times New Roman" w:eastAsia="Times New Roman" w:hAnsi="Times New Roman" w:cs="Times New Roman"/>
              </w:rPr>
              <w:t>8</w:t>
            </w:r>
            <w:r w:rsidRPr="00560F7E">
              <w:rPr>
                <w:rFonts w:ascii="Times New Roman" w:eastAsia="Times New Roman" w:hAnsi="Times New Roman" w:cs="Times New Roman"/>
              </w:rPr>
              <w:t>º do Decreto nº 15.</w:t>
            </w:r>
            <w:r w:rsidR="001D02CC">
              <w:rPr>
                <w:rFonts w:ascii="Times New Roman" w:eastAsia="Times New Roman" w:hAnsi="Times New Roman" w:cs="Times New Roman"/>
              </w:rPr>
              <w:t>940/2022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 para a dispensa de pesquisa de preços, tendo a autoridade competente apresentado manifestação demonstrando e comprovando que:</w:t>
            </w:r>
          </w:p>
          <w:p w14:paraId="3B55BBE2" w14:textId="77777777" w:rsidR="00D83370" w:rsidRPr="00560F7E" w:rsidRDefault="00D83370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CA4BFC3" w14:textId="3AF6FBC7" w:rsidR="00A211FD" w:rsidRPr="00560F7E" w:rsidRDefault="00A211FD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14:paraId="7C030715" w14:textId="51C74731" w:rsidR="00A211FD" w:rsidRPr="00560F7E" w:rsidRDefault="00E751A4" w:rsidP="00560F7E">
            <w:pPr>
              <w:pStyle w:val="PargrafodaLista"/>
              <w:numPr>
                <w:ilvl w:val="0"/>
                <w:numId w:val="2"/>
              </w:numPr>
              <w:tabs>
                <w:tab w:val="left" w:pos="5047"/>
              </w:tabs>
              <w:ind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lastRenderedPageBreak/>
              <w:t>O contrato contém previs</w:t>
            </w:r>
            <w:r w:rsidR="00D83370" w:rsidRPr="00560F7E">
              <w:rPr>
                <w:rFonts w:ascii="Times New Roman" w:eastAsia="Times New Roman" w:hAnsi="Times New Roman" w:cs="Times New Roman"/>
              </w:rPr>
              <w:t>ão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 de que os reajustes dos itens envolvendo a folha de </w:t>
            </w:r>
            <w:r w:rsidRPr="00560F7E">
              <w:rPr>
                <w:rFonts w:ascii="Times New Roman" w:eastAsia="Times New Roman" w:hAnsi="Times New Roman" w:cs="Times New Roman"/>
              </w:rPr>
              <w:lastRenderedPageBreak/>
              <w:t>salários serão efetuados com base em acordo, convenção, dissídio coletivo de trabalho ou em decorrência de lei</w:t>
            </w:r>
            <w:r w:rsidR="00083FA5" w:rsidRPr="00560F7E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1B33AD76" w14:textId="77777777" w:rsidR="00A211FD" w:rsidRPr="00560F7E" w:rsidRDefault="00A211FD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28925306" w14:textId="77777777" w:rsidR="00A211FD" w:rsidRPr="00560F7E" w:rsidRDefault="00A211FD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F7D" w:rsidRPr="00560F7E" w14:paraId="1EFA4AC8" w14:textId="77777777" w:rsidTr="00560F7E">
        <w:trPr>
          <w:trHeight w:val="299"/>
        </w:trPr>
        <w:tc>
          <w:tcPr>
            <w:tcW w:w="1119" w:type="dxa"/>
            <w:vMerge/>
            <w:shd w:val="clear" w:color="auto" w:fill="auto"/>
            <w:vAlign w:val="center"/>
          </w:tcPr>
          <w:p w14:paraId="54AA6484" w14:textId="77777777" w:rsidR="00A211FD" w:rsidRPr="00560F7E" w:rsidRDefault="00A211FD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F7B93EE" w14:textId="77777777" w:rsidR="00A211FD" w:rsidRPr="00560F7E" w:rsidRDefault="00A211FD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14:paraId="27DF1138" w14:textId="2236C7AF" w:rsidR="00A211FD" w:rsidRPr="00560F7E" w:rsidRDefault="00E751A4" w:rsidP="00560F7E">
            <w:pPr>
              <w:pStyle w:val="PargrafodaLista"/>
              <w:numPr>
                <w:ilvl w:val="0"/>
                <w:numId w:val="2"/>
              </w:numPr>
              <w:tabs>
                <w:tab w:val="left" w:pos="5047"/>
              </w:tabs>
              <w:ind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O contrato contém previsões de que os reajustes dos itens envolvendo insumos e materiais, com exceção daqueles previstos no item “a” (itens envolvendo folha de salários), serão efetuados com base em índices oficiais, previamente definidos no contrato, que guardem a maior correlação possível com segmento econômico em que estejam inseridos tais insumos ou materiais ou, na falta de qualquer índice setorial, o Índice Nacional de Preços ao Consumidor Amplo (IPCA/IBGE</w:t>
            </w:r>
            <w:r w:rsidR="00083FA5" w:rsidRPr="00560F7E">
              <w:rPr>
                <w:rFonts w:ascii="Times New Roman" w:eastAsia="Times New Roman" w:hAnsi="Times New Roman" w:cs="Times New Roman"/>
              </w:rPr>
              <w:t>)?</w:t>
            </w:r>
          </w:p>
        </w:tc>
        <w:tc>
          <w:tcPr>
            <w:tcW w:w="1134" w:type="dxa"/>
            <w:shd w:val="clear" w:color="auto" w:fill="auto"/>
          </w:tcPr>
          <w:p w14:paraId="33A44F16" w14:textId="77777777" w:rsidR="00A211FD" w:rsidRPr="00560F7E" w:rsidRDefault="00A211FD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417ACC3E" w14:textId="77777777" w:rsidR="00A211FD" w:rsidRPr="00560F7E" w:rsidRDefault="00A211FD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F7D" w:rsidRPr="00560F7E" w14:paraId="6FF978A1" w14:textId="77777777" w:rsidTr="00560F7E">
        <w:trPr>
          <w:trHeight w:val="845"/>
        </w:trPr>
        <w:tc>
          <w:tcPr>
            <w:tcW w:w="1119" w:type="dxa"/>
            <w:vMerge/>
            <w:shd w:val="clear" w:color="auto" w:fill="auto"/>
            <w:vAlign w:val="center"/>
          </w:tcPr>
          <w:p w14:paraId="017CA366" w14:textId="77777777" w:rsidR="00A211FD" w:rsidRPr="00560F7E" w:rsidRDefault="00A211FD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08A4CA6" w14:textId="77777777" w:rsidR="00A211FD" w:rsidRPr="00560F7E" w:rsidRDefault="00A211FD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14:paraId="2595333C" w14:textId="1E05CDF7" w:rsidR="00A211FD" w:rsidRPr="00560F7E" w:rsidRDefault="00E751A4" w:rsidP="00560F7E">
            <w:pPr>
              <w:pStyle w:val="PargrafodaLista"/>
              <w:numPr>
                <w:ilvl w:val="0"/>
                <w:numId w:val="2"/>
              </w:numPr>
              <w:tabs>
                <w:tab w:val="left" w:pos="5047"/>
              </w:tabs>
              <w:ind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 xml:space="preserve">o órgão </w:t>
            </w:r>
            <w:r w:rsidR="00D83370" w:rsidRPr="00560F7E">
              <w:rPr>
                <w:rFonts w:ascii="Times New Roman" w:eastAsia="Times New Roman" w:hAnsi="Times New Roman" w:cs="Times New Roman"/>
              </w:rPr>
              <w:t>ou a entidade contratante realizou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 negociação contratual para a redução e/ou a eliminação dos custos fixos ou variáveis não renováveis que já tenham sido amortizados ou pagos no ano a</w:t>
            </w:r>
            <w:r w:rsidR="00083FA5" w:rsidRPr="00560F7E">
              <w:rPr>
                <w:rFonts w:ascii="Times New Roman" w:eastAsia="Times New Roman" w:hAnsi="Times New Roman" w:cs="Times New Roman"/>
              </w:rPr>
              <w:t>nterior de vigência do contrato?</w:t>
            </w:r>
          </w:p>
        </w:tc>
        <w:tc>
          <w:tcPr>
            <w:tcW w:w="1134" w:type="dxa"/>
            <w:shd w:val="clear" w:color="auto" w:fill="auto"/>
          </w:tcPr>
          <w:p w14:paraId="67DB3A98" w14:textId="77777777" w:rsidR="00A211FD" w:rsidRPr="00560F7E" w:rsidRDefault="00A211FD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6063CE98" w14:textId="77777777" w:rsidR="00A211FD" w:rsidRPr="00560F7E" w:rsidRDefault="00A211FD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2877" w:rsidRPr="00560F7E" w14:paraId="1F63C411" w14:textId="77777777" w:rsidTr="00560F7E">
        <w:trPr>
          <w:trHeight w:val="299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2E76F231" w14:textId="77777777" w:rsidR="008261AB" w:rsidRPr="00560F7E" w:rsidRDefault="008261AB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40E75B32" w14:textId="21EFEA90" w:rsidR="006A49E8" w:rsidRPr="00560F7E" w:rsidRDefault="006A49E8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 xml:space="preserve">Para a </w:t>
            </w:r>
            <w:r w:rsidR="00D3630A" w:rsidRPr="00560F7E">
              <w:rPr>
                <w:rFonts w:ascii="Times New Roman" w:eastAsia="Times New Roman" w:hAnsi="Times New Roman" w:cs="Times New Roman"/>
              </w:rPr>
              <w:t>comprovação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 da vantajosidade, caso o contrato seja</w:t>
            </w:r>
            <w:r w:rsidR="008643CB" w:rsidRPr="00560F7E">
              <w:rPr>
                <w:rFonts w:ascii="Times New Roman" w:eastAsia="Times New Roman" w:hAnsi="Times New Roman" w:cs="Times New Roman"/>
              </w:rPr>
              <w:t xml:space="preserve"> </w:t>
            </w:r>
            <w:r w:rsidR="00A6208D">
              <w:rPr>
                <w:rFonts w:ascii="Times New Roman" w:eastAsia="Times New Roman" w:hAnsi="Times New Roman" w:cs="Times New Roman"/>
              </w:rPr>
              <w:t xml:space="preserve">de serviços contínuos </w:t>
            </w:r>
            <w:r w:rsidR="008261AB" w:rsidRPr="00560F7E">
              <w:rPr>
                <w:rFonts w:ascii="Times New Roman" w:eastAsia="Times New Roman" w:hAnsi="Times New Roman" w:cs="Times New Roman"/>
              </w:rPr>
              <w:t xml:space="preserve">SEM dedicação exclusiva de mão de obra, 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foram cumpridos os requisitos previstos no art. </w:t>
            </w:r>
            <w:r w:rsidR="001D02CC">
              <w:rPr>
                <w:rFonts w:ascii="Times New Roman" w:eastAsia="Times New Roman" w:hAnsi="Times New Roman" w:cs="Times New Roman"/>
              </w:rPr>
              <w:t>9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º do Decreto nº </w:t>
            </w:r>
            <w:r w:rsidR="001D02CC">
              <w:rPr>
                <w:rFonts w:ascii="Times New Roman" w:eastAsia="Times New Roman" w:hAnsi="Times New Roman" w:cs="Times New Roman"/>
              </w:rPr>
              <w:t>15.940/2022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 para a dispensa da pesquisa de preços, tendo a autoridade competente:</w:t>
            </w:r>
          </w:p>
          <w:p w14:paraId="17C1E869" w14:textId="77777777" w:rsidR="008261AB" w:rsidRPr="00560F7E" w:rsidRDefault="008261AB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14:paraId="04FDC15D" w14:textId="5FBB403D" w:rsidR="008261AB" w:rsidRPr="00560F7E" w:rsidRDefault="008261AB" w:rsidP="00560F7E">
            <w:pPr>
              <w:pStyle w:val="PargrafodaLista"/>
              <w:numPr>
                <w:ilvl w:val="0"/>
                <w:numId w:val="4"/>
              </w:numPr>
              <w:tabs>
                <w:tab w:val="left" w:pos="5047"/>
              </w:tabs>
              <w:ind w:left="313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atestado que o índice de reajuste aplicável ao contrato acompanha a ordinária variação dos preços de mercado</w:t>
            </w:r>
            <w:r w:rsidR="00083FA5" w:rsidRPr="00560F7E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15EFCFA0" w14:textId="77777777" w:rsidR="008261AB" w:rsidRPr="00560F7E" w:rsidRDefault="008261AB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2BFCE180" w14:textId="77777777" w:rsidR="008261AB" w:rsidRPr="00560F7E" w:rsidRDefault="008261AB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2877" w:rsidRPr="00560F7E" w14:paraId="7ABA3B30" w14:textId="77777777" w:rsidTr="00560F7E">
        <w:trPr>
          <w:trHeight w:val="1678"/>
        </w:trPr>
        <w:tc>
          <w:tcPr>
            <w:tcW w:w="1119" w:type="dxa"/>
            <w:vMerge/>
            <w:shd w:val="clear" w:color="auto" w:fill="auto"/>
            <w:vAlign w:val="center"/>
          </w:tcPr>
          <w:p w14:paraId="51658E7A" w14:textId="77777777" w:rsidR="008261AB" w:rsidRPr="00560F7E" w:rsidRDefault="008261AB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017B10B" w14:textId="77777777" w:rsidR="008261AB" w:rsidRPr="00560F7E" w:rsidRDefault="008261AB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14:paraId="67EFBADA" w14:textId="6BF8A006" w:rsidR="008261AB" w:rsidRPr="00560F7E" w:rsidRDefault="008261AB" w:rsidP="00560F7E">
            <w:pPr>
              <w:pStyle w:val="PargrafodaLista"/>
              <w:numPr>
                <w:ilvl w:val="0"/>
                <w:numId w:val="4"/>
              </w:numPr>
              <w:tabs>
                <w:tab w:val="left" w:pos="5047"/>
              </w:tabs>
              <w:ind w:left="313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apresentado justificativa de ordem econômica, administrativa ou outra pertinente, a ser indicada como elemento de vantagem legitimador da renov</w:t>
            </w:r>
            <w:r w:rsidR="00083FA5" w:rsidRPr="00560F7E">
              <w:rPr>
                <w:rFonts w:ascii="Times New Roman" w:eastAsia="Times New Roman" w:hAnsi="Times New Roman" w:cs="Times New Roman"/>
              </w:rPr>
              <w:t>ação contratual?</w:t>
            </w:r>
          </w:p>
        </w:tc>
        <w:tc>
          <w:tcPr>
            <w:tcW w:w="1134" w:type="dxa"/>
            <w:shd w:val="clear" w:color="auto" w:fill="auto"/>
          </w:tcPr>
          <w:p w14:paraId="72E01E73" w14:textId="77777777" w:rsidR="008261AB" w:rsidRPr="00560F7E" w:rsidRDefault="008261AB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1AFD1924" w14:textId="77777777" w:rsidR="008261AB" w:rsidRPr="00560F7E" w:rsidRDefault="008261AB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25A6" w:rsidRPr="00560F7E" w14:paraId="3F993F74" w14:textId="77777777" w:rsidTr="00560F7E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04AE03E0" w14:textId="77777777" w:rsidR="003625A6" w:rsidRPr="00560F7E" w:rsidRDefault="003625A6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07788533" w14:textId="09B14727" w:rsidR="003625A6" w:rsidRPr="00560F7E" w:rsidRDefault="006A49E8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 xml:space="preserve">Caso não tenha ocorrido a dispensa de pesquisa de preços, nos termos do Decreto Estadual nº </w:t>
            </w:r>
            <w:r w:rsidR="001D02CC">
              <w:rPr>
                <w:rFonts w:ascii="Times New Roman" w:eastAsia="Times New Roman" w:hAnsi="Times New Roman" w:cs="Times New Roman"/>
              </w:rPr>
              <w:t>15.940/2022</w:t>
            </w:r>
            <w:r w:rsidRPr="00560F7E">
              <w:rPr>
                <w:rFonts w:ascii="Times New Roman" w:eastAsia="Times New Roman" w:hAnsi="Times New Roman" w:cs="Times New Roman"/>
              </w:rPr>
              <w:t>, o</w:t>
            </w:r>
            <w:r w:rsidR="003625A6" w:rsidRPr="00560F7E">
              <w:rPr>
                <w:rFonts w:ascii="Times New Roman" w:eastAsia="Times New Roman" w:hAnsi="Times New Roman" w:cs="Times New Roman"/>
              </w:rPr>
              <w:t xml:space="preserve"> gestor do contrato instruiu os autos com a </w:t>
            </w:r>
            <w:r w:rsidR="0028736F" w:rsidRPr="00560F7E">
              <w:rPr>
                <w:rFonts w:ascii="Times New Roman" w:eastAsia="Times New Roman" w:hAnsi="Times New Roman" w:cs="Times New Roman"/>
              </w:rPr>
              <w:t xml:space="preserve">respectiva </w:t>
            </w:r>
            <w:r w:rsidR="003625A6" w:rsidRPr="00560F7E">
              <w:rPr>
                <w:rFonts w:ascii="Times New Roman" w:eastAsia="Times New Roman" w:hAnsi="Times New Roman" w:cs="Times New Roman"/>
              </w:rPr>
              <w:t xml:space="preserve">pesquisa? </w:t>
            </w:r>
          </w:p>
          <w:p w14:paraId="797C62BD" w14:textId="4A86468B" w:rsidR="00A6208D" w:rsidRDefault="0028736F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hAnsi="Times New Roman" w:cs="Times New Roman"/>
                <w:i/>
              </w:rPr>
            </w:pPr>
            <w:r w:rsidRPr="00560F7E">
              <w:rPr>
                <w:rFonts w:ascii="Times New Roman" w:hAnsi="Times New Roman" w:cs="Times New Roman"/>
                <w:i/>
              </w:rPr>
              <w:t xml:space="preserve">OBS: </w:t>
            </w:r>
            <w:r w:rsidR="00A6208D">
              <w:rPr>
                <w:rFonts w:ascii="Times New Roman" w:hAnsi="Times New Roman" w:cs="Times New Roman"/>
                <w:i/>
              </w:rPr>
              <w:t>O</w:t>
            </w:r>
            <w:r w:rsidR="00A6208D" w:rsidRPr="00A6208D">
              <w:rPr>
                <w:rFonts w:ascii="Times New Roman" w:hAnsi="Times New Roman" w:cs="Times New Roman"/>
                <w:i/>
              </w:rPr>
              <w:t xml:space="preserve"> artigo 9º do Decreto Estadual nº 15.940/2022 prevê apenas a possibilidade de dispensa de pesquisa de preços para os serviços contínuos.</w:t>
            </w:r>
            <w:r w:rsidR="00A6208D">
              <w:rPr>
                <w:rFonts w:ascii="Times New Roman" w:hAnsi="Times New Roman" w:cs="Times New Roman"/>
                <w:i/>
              </w:rPr>
              <w:t xml:space="preserve"> </w:t>
            </w:r>
            <w:r w:rsidR="00A6208D" w:rsidRPr="00A6208D">
              <w:rPr>
                <w:rFonts w:ascii="Times New Roman" w:hAnsi="Times New Roman" w:cs="Times New Roman"/>
                <w:i/>
              </w:rPr>
              <w:t>Por conta disso, é necessária a realização de pesquisa de preços para a prorrogação dos contratos de fornecimentos contínuos, de aluguel de equipamentos e de utilização de programas de informáticas.</w:t>
            </w:r>
          </w:p>
          <w:p w14:paraId="22D74C8F" w14:textId="53DED64E" w:rsidR="006A49E8" w:rsidRPr="00560F7E" w:rsidRDefault="00A6208D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OBS 2: </w:t>
            </w:r>
            <w:r w:rsidR="0028736F" w:rsidRPr="00560F7E">
              <w:rPr>
                <w:rFonts w:ascii="Times New Roman" w:hAnsi="Times New Roman" w:cs="Times New Roman"/>
                <w:i/>
              </w:rPr>
              <w:t xml:space="preserve">Se, no caso concreto, não forem atendidos os requisitos previstos no Decreto Estadual nº </w:t>
            </w:r>
            <w:r w:rsidR="001D02CC">
              <w:rPr>
                <w:rFonts w:ascii="Times New Roman" w:hAnsi="Times New Roman" w:cs="Times New Roman"/>
                <w:i/>
              </w:rPr>
              <w:t>15.940/2022</w:t>
            </w:r>
            <w:r w:rsidR="0028736F" w:rsidRPr="00560F7E">
              <w:rPr>
                <w:rFonts w:ascii="Times New Roman" w:hAnsi="Times New Roman" w:cs="Times New Roman"/>
                <w:i/>
              </w:rPr>
              <w:t xml:space="preserve"> para a dispensa de pesquisa de preços</w:t>
            </w:r>
            <w:r w:rsidR="00A56077">
              <w:rPr>
                <w:rFonts w:ascii="Times New Roman" w:hAnsi="Times New Roman" w:cs="Times New Roman"/>
                <w:i/>
              </w:rPr>
              <w:t xml:space="preserve"> </w:t>
            </w:r>
            <w:r w:rsidR="00A56077">
              <w:rPr>
                <w:rFonts w:ascii="Times New Roman" w:hAnsi="Times New Roman" w:cs="Times New Roman"/>
                <w:i/>
              </w:rPr>
              <w:lastRenderedPageBreak/>
              <w:t>em relação aos contratos de serviços contínuos</w:t>
            </w:r>
            <w:r w:rsidR="0028736F" w:rsidRPr="00560F7E">
              <w:rPr>
                <w:rFonts w:ascii="Times New Roman" w:hAnsi="Times New Roman" w:cs="Times New Roman"/>
                <w:i/>
              </w:rPr>
              <w:t>, torna-se imprescindível a sua realização para a comprovação da vantajosidade da prorrogação.</w:t>
            </w:r>
          </w:p>
        </w:tc>
        <w:tc>
          <w:tcPr>
            <w:tcW w:w="1134" w:type="dxa"/>
            <w:shd w:val="clear" w:color="auto" w:fill="auto"/>
          </w:tcPr>
          <w:p w14:paraId="38A0CA44" w14:textId="77777777" w:rsidR="003625A6" w:rsidRPr="00560F7E" w:rsidRDefault="003625A6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0B7C6E1F" w14:textId="77777777" w:rsidR="003625A6" w:rsidRPr="00560F7E" w:rsidRDefault="003625A6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38C5" w:rsidRPr="00560F7E" w14:paraId="1DFB8707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650C121D" w14:textId="77777777" w:rsidR="003A38C5" w:rsidRPr="00560F7E" w:rsidRDefault="003A38C5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6F66B3FA" w14:textId="21BFD376" w:rsidR="003A38C5" w:rsidRPr="00560F7E" w:rsidRDefault="003A38C5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 xml:space="preserve">O gestor do contrato apresentou justificativa escrita devidamente motivada para a prorrogação contratual? </w:t>
            </w:r>
          </w:p>
          <w:p w14:paraId="1B1FC3DF" w14:textId="6C8A16CC" w:rsidR="003A38C5" w:rsidRPr="00560F7E" w:rsidRDefault="0028736F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hAnsi="Times New Roman" w:cs="Times New Roman"/>
                <w:i/>
              </w:rPr>
              <w:t>OBS: A justificativa escrita deverá ser devidamente motivada e específica de acordo com o contexto fático-jurídico do caso concreto, contendo as razões de fato e de direito acerca do interesse público a ser alcançado por meio da prorrogação contratual. Não é cabível a apresentação de justificativas genéricas que não demonstrem o modo e a forma como o interesse público será atendido.</w:t>
            </w:r>
          </w:p>
        </w:tc>
        <w:tc>
          <w:tcPr>
            <w:tcW w:w="1134" w:type="dxa"/>
          </w:tcPr>
          <w:p w14:paraId="2CA9FF14" w14:textId="77777777" w:rsidR="003A38C5" w:rsidRPr="00560F7E" w:rsidRDefault="003A38C5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10AB7D88" w14:textId="77777777" w:rsidR="003A38C5" w:rsidRPr="00560F7E" w:rsidRDefault="003A38C5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38C5" w:rsidRPr="00560F7E" w14:paraId="7206109C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322845A5" w14:textId="77777777" w:rsidR="003A38C5" w:rsidRPr="00560F7E" w:rsidRDefault="003A38C5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4E0491F9" w14:textId="25470738" w:rsidR="003A38C5" w:rsidRPr="00560F7E" w:rsidRDefault="003A38C5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O gestor do contrato consultou a contratada acerca do interesse na prorrogação e juntou a resposta aos autos? (art. 1</w:t>
            </w:r>
            <w:r w:rsidR="001D02CC">
              <w:rPr>
                <w:rFonts w:ascii="Times New Roman" w:eastAsia="Times New Roman" w:hAnsi="Times New Roman" w:cs="Times New Roman"/>
              </w:rPr>
              <w:t>5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, XVIII, </w:t>
            </w:r>
            <w:r w:rsidR="001D02CC">
              <w:rPr>
                <w:rFonts w:ascii="Times New Roman" w:eastAsia="Times New Roman" w:hAnsi="Times New Roman" w:cs="Times New Roman"/>
              </w:rPr>
              <w:t xml:space="preserve">“b” e </w:t>
            </w:r>
            <w:r w:rsidRPr="00560F7E">
              <w:rPr>
                <w:rFonts w:ascii="Times New Roman" w:eastAsia="Times New Roman" w:hAnsi="Times New Roman" w:cs="Times New Roman"/>
              </w:rPr>
              <w:t>“c”, do Decreto nº 15.</w:t>
            </w:r>
            <w:r w:rsidR="001D02CC">
              <w:rPr>
                <w:rFonts w:ascii="Times New Roman" w:eastAsia="Times New Roman" w:hAnsi="Times New Roman" w:cs="Times New Roman"/>
              </w:rPr>
              <w:t>938/2022</w:t>
            </w:r>
            <w:r w:rsidRPr="00560F7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2060DECB" w14:textId="77777777" w:rsidR="003A38C5" w:rsidRPr="00560F7E" w:rsidRDefault="003A38C5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3F4FC359" w14:textId="77777777" w:rsidR="003A38C5" w:rsidRPr="00560F7E" w:rsidRDefault="003A38C5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38C5" w:rsidRPr="00560F7E" w14:paraId="12DA5339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3930BF8B" w14:textId="77777777" w:rsidR="003A38C5" w:rsidRPr="00560F7E" w:rsidRDefault="003A38C5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1E30FA09" w14:textId="5CB76C26" w:rsidR="003A38C5" w:rsidRPr="00560F7E" w:rsidRDefault="003A38C5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A contratada manifestou expressamente o interesse na prorrogação contratual?</w:t>
            </w:r>
          </w:p>
        </w:tc>
        <w:tc>
          <w:tcPr>
            <w:tcW w:w="1134" w:type="dxa"/>
          </w:tcPr>
          <w:p w14:paraId="57F4EA22" w14:textId="77777777" w:rsidR="003A38C5" w:rsidRPr="00560F7E" w:rsidRDefault="003A38C5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69C70366" w14:textId="77777777" w:rsidR="003A38C5" w:rsidRPr="00560F7E" w:rsidRDefault="003A38C5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38C5" w:rsidRPr="00560F7E" w14:paraId="5E68B036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2C13B130" w14:textId="77777777" w:rsidR="003A38C5" w:rsidRPr="00560F7E" w:rsidRDefault="003A38C5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0A81538F" w14:textId="713CF16A" w:rsidR="003A38C5" w:rsidRPr="00560F7E" w:rsidRDefault="003A38C5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A anuência da contratada foi formalizada por seu representante legal, devidamente identificado e cujos poderes estejam comprovados por documentação apresentada ou já inserida nos autos do processo administrativo?</w:t>
            </w:r>
          </w:p>
        </w:tc>
        <w:tc>
          <w:tcPr>
            <w:tcW w:w="1134" w:type="dxa"/>
          </w:tcPr>
          <w:p w14:paraId="1E6F559D" w14:textId="77777777" w:rsidR="003A38C5" w:rsidRPr="00560F7E" w:rsidRDefault="003A38C5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30343882" w14:textId="77777777" w:rsidR="003A38C5" w:rsidRPr="00560F7E" w:rsidRDefault="003A38C5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4D83" w:rsidRPr="00560F7E" w14:paraId="380E6EDC" w14:textId="77777777" w:rsidTr="00560F7E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10A144C2" w14:textId="77777777" w:rsidR="00EB4D83" w:rsidRPr="00560F7E" w:rsidRDefault="00EB4D83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269CC528" w14:textId="1459DF74" w:rsidR="00EB4D83" w:rsidRPr="00560F7E" w:rsidRDefault="00AE1114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 xml:space="preserve">A Contratada manteve todos os </w:t>
            </w:r>
            <w:r w:rsidR="00EB4D83" w:rsidRPr="00560F7E">
              <w:rPr>
                <w:rFonts w:ascii="Times New Roman" w:eastAsia="Times New Roman" w:hAnsi="Times New Roman" w:cs="Times New Roman"/>
              </w:rPr>
              <w:t>requisitos de habilitação, conforme previsão no Termo de Referência e/ou no Edital</w:t>
            </w:r>
            <w:r w:rsidR="002A3916" w:rsidRPr="00560F7E">
              <w:rPr>
                <w:rFonts w:ascii="Times New Roman" w:eastAsia="Times New Roman" w:hAnsi="Times New Roman" w:cs="Times New Roman"/>
              </w:rPr>
              <w:t>, tendo o gestor do contrato promovido a juntada da documentação aos autos</w:t>
            </w:r>
            <w:r w:rsidR="00EB4D83" w:rsidRPr="00560F7E">
              <w:rPr>
                <w:rFonts w:ascii="Times New Roman" w:eastAsia="Times New Roman" w:hAnsi="Times New Roman" w:cs="Times New Roman"/>
              </w:rPr>
              <w:t>? (art. 1</w:t>
            </w:r>
            <w:r w:rsidR="001D02CC">
              <w:rPr>
                <w:rFonts w:ascii="Times New Roman" w:eastAsia="Times New Roman" w:hAnsi="Times New Roman" w:cs="Times New Roman"/>
              </w:rPr>
              <w:t>5</w:t>
            </w:r>
            <w:r w:rsidR="00EB4D83" w:rsidRPr="00560F7E">
              <w:rPr>
                <w:rFonts w:ascii="Times New Roman" w:eastAsia="Times New Roman" w:hAnsi="Times New Roman" w:cs="Times New Roman"/>
              </w:rPr>
              <w:t xml:space="preserve">, XVIII, “e”, do Decreto nº </w:t>
            </w:r>
            <w:r w:rsidR="001D02CC">
              <w:rPr>
                <w:rFonts w:ascii="Times New Roman" w:eastAsia="Times New Roman" w:hAnsi="Times New Roman" w:cs="Times New Roman"/>
              </w:rPr>
              <w:t>15.938/2022</w:t>
            </w:r>
            <w:r w:rsidR="00EB4D83" w:rsidRPr="00560F7E">
              <w:rPr>
                <w:rFonts w:ascii="Times New Roman" w:eastAsia="Times New Roman" w:hAnsi="Times New Roman" w:cs="Times New Roman"/>
              </w:rPr>
              <w:t>)</w:t>
            </w:r>
          </w:p>
          <w:p w14:paraId="4305E04F" w14:textId="77777777" w:rsidR="0028736F" w:rsidRPr="00560F7E" w:rsidRDefault="0028736F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5D79228" w14:textId="63AE7BED" w:rsidR="00077EE0" w:rsidRPr="00560F7E" w:rsidRDefault="00077EE0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0F7E">
              <w:rPr>
                <w:rFonts w:ascii="Times New Roman" w:eastAsia="Times New Roman" w:hAnsi="Times New Roman" w:cs="Times New Roman"/>
                <w:i/>
              </w:rPr>
              <w:t>OBS: Não é necessária a juntada da documentação referente</w:t>
            </w:r>
            <w:r w:rsidR="00833258" w:rsidRPr="00560F7E">
              <w:rPr>
                <w:rFonts w:ascii="Times New Roman" w:eastAsia="Times New Roman" w:hAnsi="Times New Roman" w:cs="Times New Roman"/>
                <w:i/>
              </w:rPr>
              <w:t xml:space="preserve"> à habilitação técnica operacional e/ou profissional </w:t>
            </w:r>
            <w:r w:rsidR="001D02CC" w:rsidRPr="001D02CC">
              <w:rPr>
                <w:rFonts w:ascii="Times New Roman" w:eastAsia="Times New Roman" w:hAnsi="Times New Roman" w:cs="Times New Roman"/>
                <w:i/>
              </w:rPr>
              <w:t>(art. 67, I, II e III).</w:t>
            </w:r>
          </w:p>
        </w:tc>
        <w:tc>
          <w:tcPr>
            <w:tcW w:w="1134" w:type="dxa"/>
            <w:shd w:val="clear" w:color="auto" w:fill="auto"/>
          </w:tcPr>
          <w:p w14:paraId="0A0ECD8B" w14:textId="77777777" w:rsidR="00EB4D83" w:rsidRPr="00560F7E" w:rsidRDefault="00EB4D83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74F00C22" w14:textId="77777777" w:rsidR="00EB4D83" w:rsidRPr="00560F7E" w:rsidRDefault="00EB4D83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3D" w:rsidRPr="00560F7E" w14:paraId="17337100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57F30148" w14:textId="77777777" w:rsidR="00600A3D" w:rsidRPr="00560F7E" w:rsidRDefault="00600A3D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2084F90E" w14:textId="168C1FAB" w:rsidR="00EB4D83" w:rsidRPr="00560F7E" w:rsidRDefault="00EB4D83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Toda a documentação referente à manutenção dos requisitos de habilitação e qualificação está válida</w:t>
            </w:r>
            <w:r w:rsidR="007C1DFE" w:rsidRPr="00560F7E">
              <w:rPr>
                <w:rFonts w:ascii="Times New Roman" w:eastAsia="Times New Roman" w:hAnsi="Times New Roman" w:cs="Times New Roman"/>
              </w:rPr>
              <w:t xml:space="preserve"> e atualizada</w:t>
            </w:r>
            <w:r w:rsidRPr="00560F7E">
              <w:rPr>
                <w:rFonts w:ascii="Times New Roman" w:eastAsia="Times New Roman" w:hAnsi="Times New Roman" w:cs="Times New Roman"/>
              </w:rPr>
              <w:t>?</w:t>
            </w:r>
          </w:p>
          <w:p w14:paraId="28535605" w14:textId="77777777" w:rsidR="00EB4D83" w:rsidRPr="00560F7E" w:rsidRDefault="00EB4D83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17BFAE" w14:textId="77777777" w:rsidR="00600A3D" w:rsidRPr="00560F7E" w:rsidRDefault="00EB4D83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hAnsi="Times New Roman" w:cs="Times New Roman"/>
                <w:i/>
              </w:rPr>
              <w:t>OBS: Compete à equipe técnica do órgão/entidade vistoriar e certificar o preenchimento dos requisitos de habilitação e qualificação quando ocorrer a assinatura do ajuste, como também averiguar a veracidade e autenticidade da documentação apresentada.</w:t>
            </w:r>
            <w:r w:rsidR="00BE37CA" w:rsidRPr="00560F7E">
              <w:rPr>
                <w:rFonts w:ascii="Times New Roman" w:hAnsi="Times New Roman" w:cs="Times New Roman"/>
                <w:i/>
              </w:rPr>
              <w:t xml:space="preserve"> Toda</w:t>
            </w:r>
            <w:r w:rsidR="00FD22AF" w:rsidRPr="00560F7E">
              <w:rPr>
                <w:rFonts w:ascii="Times New Roman" w:hAnsi="Times New Roman" w:cs="Times New Roman"/>
                <w:i/>
              </w:rPr>
              <w:t xml:space="preserve">s as certidões e documentos deverão estar válidos </w:t>
            </w:r>
            <w:r w:rsidR="00BE37CA" w:rsidRPr="00560F7E">
              <w:rPr>
                <w:rFonts w:ascii="Times New Roman" w:hAnsi="Times New Roman" w:cs="Times New Roman"/>
                <w:i/>
              </w:rPr>
              <w:t>no dia da prorrogação.</w:t>
            </w:r>
          </w:p>
        </w:tc>
        <w:tc>
          <w:tcPr>
            <w:tcW w:w="1134" w:type="dxa"/>
          </w:tcPr>
          <w:p w14:paraId="4A214316" w14:textId="77777777" w:rsidR="00600A3D" w:rsidRPr="00560F7E" w:rsidRDefault="00600A3D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79178AC4" w14:textId="77777777" w:rsidR="00600A3D" w:rsidRPr="00560F7E" w:rsidRDefault="00600A3D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3D" w:rsidRPr="00560F7E" w14:paraId="1847E5C7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2B82C0C7" w14:textId="77777777" w:rsidR="00600A3D" w:rsidRPr="00560F7E" w:rsidRDefault="00600A3D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7DA6C401" w14:textId="77777777" w:rsidR="00EB4D83" w:rsidRPr="00560F7E" w:rsidRDefault="00366D94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Consta nos autos certidão válida referente à Consulta Consolidada no Tribunal de Contas da União, demonstrando a ausência de eventuais penalidades, suspensões e/ou impedimentos?</w:t>
            </w:r>
          </w:p>
          <w:p w14:paraId="6733C759" w14:textId="77777777" w:rsidR="00AE1114" w:rsidRPr="00560F7E" w:rsidRDefault="00AE1114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22A5979" w14:textId="70B3409D" w:rsidR="00AE1114" w:rsidRPr="00560F7E" w:rsidRDefault="00AE1114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0F7E">
              <w:rPr>
                <w:rFonts w:ascii="Times New Roman" w:hAnsi="Times New Roman" w:cs="Times New Roman"/>
                <w:i/>
              </w:rPr>
              <w:t>OBS: A certidão pode ser obtida em “https://certidoes-apf.apps.tcu.gov.br/”.</w:t>
            </w:r>
          </w:p>
        </w:tc>
        <w:tc>
          <w:tcPr>
            <w:tcW w:w="1134" w:type="dxa"/>
          </w:tcPr>
          <w:p w14:paraId="3DB7663A" w14:textId="77777777" w:rsidR="00600A3D" w:rsidRPr="00560F7E" w:rsidRDefault="00600A3D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3FD98ECB" w14:textId="77777777" w:rsidR="00600A3D" w:rsidRPr="00560F7E" w:rsidRDefault="00600A3D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3D" w:rsidRPr="00560F7E" w14:paraId="35EC5841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1946C994" w14:textId="77777777" w:rsidR="00600A3D" w:rsidRPr="00560F7E" w:rsidRDefault="00600A3D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4BAFF4C7" w14:textId="68779E95" w:rsidR="00600A3D" w:rsidRPr="00560F7E" w:rsidRDefault="00366D94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Consta nos autos a certidão das sanções aplicadas pelo Estado de Mato Grosso do Sul, demonstrando a ausência de eventuais penalidades, suspensões e/ou impedimentos no</w:t>
            </w:r>
            <w:r w:rsidR="00932D5C" w:rsidRPr="00560F7E">
              <w:rPr>
                <w:rFonts w:ascii="Times New Roman" w:eastAsia="Times New Roman" w:hAnsi="Times New Roman" w:cs="Times New Roman"/>
              </w:rPr>
              <w:t xml:space="preserve"> âmbito do </w:t>
            </w:r>
            <w:r w:rsidRPr="00560F7E">
              <w:rPr>
                <w:rFonts w:ascii="Times New Roman" w:eastAsia="Times New Roman" w:hAnsi="Times New Roman" w:cs="Times New Roman"/>
              </w:rPr>
              <w:t>Estado?</w:t>
            </w:r>
          </w:p>
          <w:p w14:paraId="384E511B" w14:textId="77777777" w:rsidR="00366D94" w:rsidRPr="00560F7E" w:rsidRDefault="00366D94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8A5858" w14:textId="1E9AE9FD" w:rsidR="00366D94" w:rsidRPr="00560F7E" w:rsidRDefault="00366D94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hAnsi="Times New Roman" w:cs="Times New Roman"/>
                <w:i/>
              </w:rPr>
              <w:t xml:space="preserve">OBS: A certidão pode ser obtida em </w:t>
            </w:r>
            <w:r w:rsidR="00AE1114" w:rsidRPr="00560F7E">
              <w:rPr>
                <w:rFonts w:ascii="Times New Roman" w:hAnsi="Times New Roman" w:cs="Times New Roman"/>
                <w:i/>
              </w:rPr>
              <w:t>“</w:t>
            </w:r>
            <w:r w:rsidRPr="00560F7E">
              <w:rPr>
                <w:rFonts w:ascii="Times New Roman" w:hAnsi="Times New Roman" w:cs="Times New Roman"/>
                <w:i/>
              </w:rPr>
              <w:t>https://ww3.centraldecompras.ms.gov.br/sgc/faces/pub/sgc/tabbasicas/FornecedoresSan</w:t>
            </w:r>
            <w:r w:rsidR="00AE1114" w:rsidRPr="00560F7E">
              <w:rPr>
                <w:rFonts w:ascii="Times New Roman" w:hAnsi="Times New Roman" w:cs="Times New Roman"/>
                <w:i/>
              </w:rPr>
              <w:t>cionadosPageList.jsp?opcao=todos”</w:t>
            </w:r>
            <w:r w:rsidRPr="00560F7E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</w:tcPr>
          <w:p w14:paraId="696BF225" w14:textId="77777777" w:rsidR="00600A3D" w:rsidRPr="00560F7E" w:rsidRDefault="00600A3D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6D356EE6" w14:textId="77777777" w:rsidR="00600A3D" w:rsidRPr="00560F7E" w:rsidRDefault="00600A3D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6D94" w:rsidRPr="00560F7E" w14:paraId="1B0F0776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47028244" w14:textId="77777777" w:rsidR="00366D94" w:rsidRPr="00560F7E" w:rsidRDefault="00366D94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464C3D93" w14:textId="77777777" w:rsidR="00366D94" w:rsidRPr="00560F7E" w:rsidRDefault="00BE37CA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 xml:space="preserve">Consta nos autos a certidão </w:t>
            </w:r>
            <w:r w:rsidRPr="00560F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em nome do sócio majoritário da Contratada no </w:t>
            </w:r>
            <w:r w:rsidRPr="00560F7E">
              <w:rPr>
                <w:rFonts w:ascii="Times New Roman" w:eastAsia="Times New Roman" w:hAnsi="Times New Roman" w:cs="Times New Roman"/>
              </w:rPr>
              <w:t>Cadastro Nacional de Condenações Cíveis por Ato de Improbidade Administrativa (CNA), demonstrando a inexistência de sanções?</w:t>
            </w:r>
          </w:p>
        </w:tc>
        <w:tc>
          <w:tcPr>
            <w:tcW w:w="1134" w:type="dxa"/>
          </w:tcPr>
          <w:p w14:paraId="75E30631" w14:textId="77777777" w:rsidR="00366D94" w:rsidRPr="00560F7E" w:rsidRDefault="00366D94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2171852E" w14:textId="77777777" w:rsidR="00366D94" w:rsidRPr="00560F7E" w:rsidRDefault="00366D94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38C5" w:rsidRPr="00560F7E" w14:paraId="2AFD2691" w14:textId="77777777" w:rsidTr="00560F7E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73275719" w14:textId="77777777" w:rsidR="003A38C5" w:rsidRPr="00560F7E" w:rsidRDefault="003A38C5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47454860" w14:textId="77713909" w:rsidR="003A38C5" w:rsidRPr="00560F7E" w:rsidRDefault="003A38C5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A autoridade competente indicou a existência de recursos orçamentários para cobrir as despesas referentes à prorrogação?</w:t>
            </w:r>
          </w:p>
        </w:tc>
        <w:tc>
          <w:tcPr>
            <w:tcW w:w="1134" w:type="dxa"/>
            <w:shd w:val="clear" w:color="auto" w:fill="auto"/>
          </w:tcPr>
          <w:p w14:paraId="47F6731A" w14:textId="77777777" w:rsidR="003A38C5" w:rsidRPr="00560F7E" w:rsidRDefault="003A38C5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54AA7952" w14:textId="77777777" w:rsidR="003A38C5" w:rsidRPr="00560F7E" w:rsidRDefault="003A38C5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02CC" w:rsidRPr="00560F7E" w14:paraId="5BA9FE84" w14:textId="77777777" w:rsidTr="00560F7E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2EF7BE5C" w14:textId="77777777" w:rsidR="001D02CC" w:rsidRPr="00560F7E" w:rsidRDefault="001D02CC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2395F894" w14:textId="43753F8D" w:rsidR="001D02CC" w:rsidRDefault="001D02CC" w:rsidP="001D02CC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Caso </w:t>
            </w:r>
            <w:r w:rsidRPr="00B33952">
              <w:rPr>
                <w:rFonts w:ascii="Times New Roman" w:eastAsia="Times New Roman" w:hAnsi="Times New Roman" w:cs="Times New Roman"/>
              </w:rPr>
              <w:t xml:space="preserve">se trate de criação, expansão ou aperfeiçoamento de ação governamental que acarrete aumento da despesa, </w:t>
            </w:r>
            <w:r>
              <w:rPr>
                <w:rFonts w:ascii="Times New Roman" w:eastAsia="Times New Roman" w:hAnsi="Times New Roman" w:cs="Times New Roman"/>
              </w:rPr>
              <w:t xml:space="preserve">foi juntada </w:t>
            </w:r>
            <w:r w:rsidRPr="00B33952">
              <w:rPr>
                <w:rFonts w:ascii="Times New Roman" w:eastAsia="Times New Roman" w:hAnsi="Times New Roman" w:cs="Times New Roman"/>
              </w:rPr>
              <w:t>a estimativa do impacto orçamentário no exercício e nos dois subsequentes, bem como a declaração sobre a adequação orçamentária e financeira para fazer face às despesas, em conformidade com as normas constantes dos arts. 16 e 17 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3952">
              <w:rPr>
                <w:rFonts w:ascii="Times New Roman" w:eastAsia="Times New Roman" w:hAnsi="Times New Roman" w:cs="Times New Roman"/>
              </w:rPr>
              <w:t>Lei de Responsabilidade Fiscal</w:t>
            </w:r>
            <w:r>
              <w:rPr>
                <w:rFonts w:ascii="Times New Roman" w:eastAsia="Times New Roman" w:hAnsi="Times New Roman" w:cs="Times New Roman"/>
              </w:rPr>
              <w:t xml:space="preserve"> (LC nº 101/2000)?</w:t>
            </w:r>
          </w:p>
          <w:p w14:paraId="4B6E0B73" w14:textId="77777777" w:rsidR="001D02CC" w:rsidRDefault="001D02CC" w:rsidP="001D02CC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14E8A76" w14:textId="659595B3" w:rsidR="001D02CC" w:rsidRPr="00560F7E" w:rsidRDefault="001D02CC" w:rsidP="001D02CC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47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OBS: Conforme previsto no Tópico III.2.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  <w:r w:rsidRPr="005647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 parecer,</w:t>
            </w:r>
            <w:r w:rsidRPr="00564715">
              <w:rPr>
                <w:sz w:val="20"/>
                <w:szCs w:val="20"/>
              </w:rPr>
              <w:t xml:space="preserve"> </w:t>
            </w:r>
            <w:r w:rsidRPr="005647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alerta-se que somente será necessário o cumprimento das condições dos arts. 16 e 17 da Lei de Responsabilidade fiscal se as despesas que amparam a ação orçamentária em apreço não constituírem despesas ordinárias e rotineiras, recomendando-se que a Administração informe nos autos a natureza da ação que suporta a despesa decorrente do acréscimo quantitativo do contrato, adotando, a depender do caso, as providências previstas na Lei de Responsabilidade Fiscal, com as premissas da estimativa de impacto orçamentário-financeiro e a metodologia de cálculo utilizadas.</w:t>
            </w:r>
          </w:p>
        </w:tc>
        <w:tc>
          <w:tcPr>
            <w:tcW w:w="1134" w:type="dxa"/>
            <w:shd w:val="clear" w:color="auto" w:fill="auto"/>
          </w:tcPr>
          <w:p w14:paraId="6D22D62A" w14:textId="77777777" w:rsidR="001D02CC" w:rsidRPr="00560F7E" w:rsidRDefault="001D02CC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6C7EE87D" w14:textId="77777777" w:rsidR="001D02CC" w:rsidRPr="00560F7E" w:rsidRDefault="001D02CC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38C5" w:rsidRPr="00560F7E" w14:paraId="46DEA8F9" w14:textId="77777777" w:rsidTr="00560F7E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6CE828F4" w14:textId="77777777" w:rsidR="003A38C5" w:rsidRPr="00560F7E" w:rsidRDefault="003A38C5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7D973F83" w14:textId="77777777" w:rsidR="005C500B" w:rsidRPr="00560F7E" w:rsidRDefault="005C500B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Consta nos autos documento comprovando a existência de prévio empenho que assegure o adimplemento das despesas referentes à prorrogação?</w:t>
            </w:r>
          </w:p>
          <w:p w14:paraId="2E6C92F4" w14:textId="77777777" w:rsidR="005C500B" w:rsidRPr="00560F7E" w:rsidRDefault="005C500B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780FB4" w14:textId="164E78FA" w:rsidR="003A38C5" w:rsidRPr="00560F7E" w:rsidRDefault="005C500B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  <w:i/>
                <w:iCs/>
              </w:rPr>
              <w:t>OBS: O ordenamento jurídico veda a realização de despesa sem prévio empenho (art. 60 da Lei nº 4.320/1964). Dessa forma, é imprescindível a existência de prévio empenho assegurando o adimplemento total das despesas referentes ao termo aditivo a ser formalizado.</w:t>
            </w:r>
          </w:p>
        </w:tc>
        <w:tc>
          <w:tcPr>
            <w:tcW w:w="1134" w:type="dxa"/>
            <w:shd w:val="clear" w:color="auto" w:fill="auto"/>
          </w:tcPr>
          <w:p w14:paraId="15FF37FF" w14:textId="77777777" w:rsidR="003A38C5" w:rsidRPr="00560F7E" w:rsidRDefault="003A38C5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7B13EFAD" w14:textId="77777777" w:rsidR="003A38C5" w:rsidRPr="00560F7E" w:rsidRDefault="003A38C5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6D94" w:rsidRPr="00560F7E" w14:paraId="4D6AACA5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2A9DF3DD" w14:textId="77777777" w:rsidR="00366D94" w:rsidRPr="00560F7E" w:rsidRDefault="00366D94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2B6D046C" w14:textId="3A643A5F" w:rsidR="00366D94" w:rsidRPr="00560F7E" w:rsidRDefault="00FD22AF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Caso tenha sido exigida garantia na celebração do contrato, houve a sua renovação no momento da prorrogação</w:t>
            </w:r>
            <w:r w:rsidR="001D02CC">
              <w:rPr>
                <w:rFonts w:ascii="Times New Roman" w:hAnsi="Times New Roman" w:cs="Times New Roman"/>
              </w:rPr>
              <w:t>?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112F82" w14:textId="77777777" w:rsidR="00932D5C" w:rsidRPr="00560F7E" w:rsidRDefault="00932D5C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8A12F65" w14:textId="7F725C2B" w:rsidR="00932D5C" w:rsidRPr="00560F7E" w:rsidRDefault="00932D5C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0F7E">
              <w:rPr>
                <w:rFonts w:ascii="Times New Roman" w:hAnsi="Times New Roman" w:cs="Times New Roman"/>
                <w:i/>
              </w:rPr>
              <w:t>OBS: Nas hipóteses em que for exigida garantia contratual, bem como em que for necessária sua complementação para acompanhar o valor da contratação após a prorrogação, o órgão/entidade deve exigir a sua renovação e eventual reforço pela Contratada, fazendo constar expressamente no processo administrativo.</w:t>
            </w:r>
          </w:p>
        </w:tc>
        <w:tc>
          <w:tcPr>
            <w:tcW w:w="1134" w:type="dxa"/>
          </w:tcPr>
          <w:p w14:paraId="2AA3DB75" w14:textId="77777777" w:rsidR="00366D94" w:rsidRPr="00560F7E" w:rsidRDefault="00366D94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6B26DFF5" w14:textId="77777777" w:rsidR="00366D94" w:rsidRPr="00560F7E" w:rsidRDefault="00366D94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6D94" w:rsidRPr="00560F7E" w14:paraId="4BE3A4BE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106E0C7D" w14:textId="77777777" w:rsidR="00366D94" w:rsidRPr="00560F7E" w:rsidRDefault="00366D94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68E1C304" w14:textId="41328AEF" w:rsidR="00366D94" w:rsidRPr="00560F7E" w:rsidRDefault="00FD22AF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Caso tenha ocorrido a renovação da garantia, a empresa segurado</w:t>
            </w:r>
            <w:r w:rsidR="00AE1114" w:rsidRPr="00560F7E">
              <w:rPr>
                <w:rFonts w:ascii="Times New Roman" w:eastAsia="Times New Roman" w:hAnsi="Times New Roman" w:cs="Times New Roman"/>
              </w:rPr>
              <w:t>ra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 foi devidamente cientificada acerca da prorrogação?</w:t>
            </w:r>
          </w:p>
        </w:tc>
        <w:tc>
          <w:tcPr>
            <w:tcW w:w="1134" w:type="dxa"/>
          </w:tcPr>
          <w:p w14:paraId="380365B7" w14:textId="77777777" w:rsidR="00366D94" w:rsidRPr="00560F7E" w:rsidRDefault="00366D94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75620195" w14:textId="77777777" w:rsidR="00366D94" w:rsidRPr="00560F7E" w:rsidRDefault="00366D94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6D94" w:rsidRPr="00560F7E" w14:paraId="52394F90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7733F159" w14:textId="77777777" w:rsidR="00366D94" w:rsidRPr="00560F7E" w:rsidRDefault="00366D94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7B326684" w14:textId="145771CA" w:rsidR="005C500B" w:rsidRPr="00560F7E" w:rsidRDefault="005C500B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A autoridade competente autorizou expressamente a formalização da prorrogação contratual</w:t>
            </w:r>
            <w:r w:rsidR="001D02CC">
              <w:rPr>
                <w:rFonts w:ascii="Times New Roman" w:eastAsia="Times New Roman" w:hAnsi="Times New Roman" w:cs="Times New Roman"/>
              </w:rPr>
              <w:t>?</w:t>
            </w:r>
          </w:p>
          <w:p w14:paraId="5793C3B9" w14:textId="77777777" w:rsidR="005C500B" w:rsidRPr="00560F7E" w:rsidRDefault="005C500B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EBEEBDB" w14:textId="5AC86E17" w:rsidR="00366D94" w:rsidRPr="00560F7E" w:rsidRDefault="005C500B" w:rsidP="00560F7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hAnsi="Times New Roman" w:cs="Times New Roman"/>
                <w:i/>
              </w:rPr>
              <w:t>OBS: A definição da autoridade competente irá variar conforme o organograma e divisão de competências do órgão/entidade que promoveu a contratação.</w:t>
            </w:r>
          </w:p>
        </w:tc>
        <w:tc>
          <w:tcPr>
            <w:tcW w:w="1134" w:type="dxa"/>
          </w:tcPr>
          <w:p w14:paraId="1D6AE23D" w14:textId="77777777" w:rsidR="00366D94" w:rsidRPr="00560F7E" w:rsidRDefault="00366D94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2876020C" w14:textId="77777777" w:rsidR="00366D94" w:rsidRPr="00560F7E" w:rsidRDefault="00366D94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6E7" w:rsidRPr="00560F7E" w14:paraId="18B5E355" w14:textId="77777777" w:rsidTr="00560F7E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63FF3AB8" w14:textId="77777777" w:rsidR="003866E7" w:rsidRPr="00560F7E" w:rsidRDefault="003866E7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517CA38C" w14:textId="5FF9F1E0" w:rsidR="003866E7" w:rsidRPr="00560F7E" w:rsidRDefault="003866E7" w:rsidP="00560F7E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Foi adotada a minuta</w:t>
            </w:r>
            <w:r w:rsidR="00B415F5" w:rsidRPr="00560F7E">
              <w:rPr>
                <w:rFonts w:ascii="Times New Roman" w:eastAsia="Times New Roman" w:hAnsi="Times New Roman" w:cs="Times New Roman"/>
              </w:rPr>
              <w:t>-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padrão </w:t>
            </w:r>
            <w:r w:rsidR="00EE6AE1" w:rsidRPr="00560F7E">
              <w:rPr>
                <w:rFonts w:ascii="Times New Roman" w:eastAsia="Times New Roman" w:hAnsi="Times New Roman" w:cs="Times New Roman"/>
              </w:rPr>
              <w:t xml:space="preserve">de </w:t>
            </w:r>
            <w:r w:rsidRPr="00560F7E">
              <w:rPr>
                <w:rFonts w:ascii="Times New Roman" w:eastAsia="Times New Roman" w:hAnsi="Times New Roman" w:cs="Times New Roman"/>
              </w:rPr>
              <w:t>termo aditivo de prorrogação aprovada pela PGE/MS?</w:t>
            </w:r>
          </w:p>
          <w:p w14:paraId="33907020" w14:textId="77777777" w:rsidR="00083FA5" w:rsidRPr="00560F7E" w:rsidRDefault="00083FA5" w:rsidP="00560F7E">
            <w:pPr>
              <w:ind w:left="119"/>
              <w:jc w:val="both"/>
              <w:rPr>
                <w:rFonts w:ascii="Times New Roman" w:hAnsi="Times New Roman" w:cs="Times New Roman"/>
                <w:i/>
              </w:rPr>
            </w:pPr>
          </w:p>
          <w:p w14:paraId="257B90C8" w14:textId="4FCD0A84" w:rsidR="003866E7" w:rsidRPr="00560F7E" w:rsidRDefault="003866E7" w:rsidP="00877233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hAnsi="Times New Roman" w:cs="Times New Roman"/>
                <w:i/>
              </w:rPr>
              <w:t xml:space="preserve">OBS: </w:t>
            </w:r>
            <w:r w:rsidR="00B415F5" w:rsidRPr="00560F7E">
              <w:rPr>
                <w:rFonts w:ascii="Times New Roman" w:hAnsi="Times New Roman" w:cs="Times New Roman"/>
                <w:i/>
              </w:rPr>
              <w:t>Recomenda-se</w:t>
            </w:r>
            <w:r w:rsidRPr="00560F7E">
              <w:rPr>
                <w:rFonts w:ascii="Times New Roman" w:hAnsi="Times New Roman" w:cs="Times New Roman"/>
                <w:i/>
              </w:rPr>
              <w:t xml:space="preserve"> que a área técnica tenha a devida cautela no preenchimento da minua-padrão, devendo, entre outros aspectos: (i) verificar todos os dados e numerações do preâmbulo, como número do processo, nome dos representantes legais, endereços, documentos;</w:t>
            </w:r>
            <w:r w:rsidR="0020217F" w:rsidRPr="00560F7E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="0020217F" w:rsidRPr="00560F7E">
              <w:rPr>
                <w:rFonts w:ascii="Times New Roman" w:hAnsi="Times New Roman" w:cs="Times New Roman"/>
                <w:i/>
              </w:rPr>
              <w:t>i</w:t>
            </w:r>
            <w:r w:rsidRPr="00560F7E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560F7E">
              <w:rPr>
                <w:rFonts w:ascii="Times New Roman" w:hAnsi="Times New Roman" w:cs="Times New Roman"/>
                <w:i/>
              </w:rPr>
              <w:t>) efetuar a conferência das menções feitas no termo aditivo a outras cláusulas; (</w:t>
            </w:r>
            <w:proofErr w:type="spellStart"/>
            <w:r w:rsidRPr="00560F7E">
              <w:rPr>
                <w:rFonts w:ascii="Times New Roman" w:hAnsi="Times New Roman" w:cs="Times New Roman"/>
                <w:i/>
              </w:rPr>
              <w:t>i</w:t>
            </w:r>
            <w:r w:rsidR="0020217F" w:rsidRPr="00560F7E">
              <w:rPr>
                <w:rFonts w:ascii="Times New Roman" w:hAnsi="Times New Roman" w:cs="Times New Roman"/>
                <w:i/>
              </w:rPr>
              <w:t>ii</w:t>
            </w:r>
            <w:proofErr w:type="spellEnd"/>
            <w:r w:rsidRPr="00560F7E">
              <w:rPr>
                <w:rFonts w:ascii="Times New Roman" w:hAnsi="Times New Roman" w:cs="Times New Roman"/>
                <w:i/>
              </w:rPr>
              <w:t>) certificar a qualificação da contratada, de acordo com seus últimos atos constitutivos, e a legitimidade do representante da pessoa jurídica para a assinatura do termo aditivo.</w:t>
            </w:r>
          </w:p>
        </w:tc>
        <w:tc>
          <w:tcPr>
            <w:tcW w:w="1134" w:type="dxa"/>
            <w:shd w:val="clear" w:color="auto" w:fill="auto"/>
          </w:tcPr>
          <w:p w14:paraId="106E0E1E" w14:textId="77777777" w:rsidR="003866E7" w:rsidRPr="00560F7E" w:rsidRDefault="003866E7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692056FC" w14:textId="77777777" w:rsidR="003866E7" w:rsidRPr="00560F7E" w:rsidRDefault="003866E7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3FA5" w:rsidRPr="00560F7E" w14:paraId="6C9B2261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5F809DD5" w14:textId="77777777" w:rsidR="00083FA5" w:rsidRPr="00560F7E" w:rsidRDefault="00083FA5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6433EBAA" w14:textId="69DA536A" w:rsidR="00083FA5" w:rsidRPr="00560F7E" w:rsidRDefault="00083FA5" w:rsidP="00560F7E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Caso a contratada tenha apresentado pleito de reajuste</w:t>
            </w:r>
            <w:r w:rsidR="001D02CC">
              <w:rPr>
                <w:rFonts w:ascii="Times New Roman" w:eastAsia="Times New Roman" w:hAnsi="Times New Roman" w:cs="Times New Roman"/>
              </w:rPr>
              <w:t xml:space="preserve"> ou repactuação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 tempestivamente (antes da prorrogação), foi prevista cláusula expressa no termo aditivo destacando que o pedido se encontra pendente de apreciação, não operando a preclusão?</w:t>
            </w:r>
          </w:p>
        </w:tc>
        <w:tc>
          <w:tcPr>
            <w:tcW w:w="1134" w:type="dxa"/>
          </w:tcPr>
          <w:p w14:paraId="36E4B931" w14:textId="77777777" w:rsidR="00083FA5" w:rsidRPr="00560F7E" w:rsidRDefault="00083FA5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7FA15DDF" w14:textId="77777777" w:rsidR="00083FA5" w:rsidRPr="00560F7E" w:rsidRDefault="00083FA5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72A0" w:rsidRPr="00560F7E" w14:paraId="057677BE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14DEE8EE" w14:textId="77777777" w:rsidR="00D872A0" w:rsidRPr="00560F7E" w:rsidRDefault="00D872A0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469ABD04" w14:textId="770BB556" w:rsidR="00D872A0" w:rsidRPr="00560F7E" w:rsidRDefault="00D872A0" w:rsidP="00560F7E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 xml:space="preserve">Caso não tenha havido o pedido de reajuste </w:t>
            </w:r>
            <w:r w:rsidR="001D02CC">
              <w:rPr>
                <w:rFonts w:ascii="Times New Roman" w:eastAsia="Times New Roman" w:hAnsi="Times New Roman" w:cs="Times New Roman"/>
              </w:rPr>
              <w:t xml:space="preserve">ou repactuação 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tempestivamente (antes da prorrogação), </w:t>
            </w:r>
            <w:r w:rsidR="00382FDA" w:rsidRPr="00560F7E">
              <w:rPr>
                <w:rFonts w:ascii="Times New Roman" w:eastAsia="Times New Roman" w:hAnsi="Times New Roman" w:cs="Times New Roman"/>
              </w:rPr>
              <w:t>foi prevista</w:t>
            </w:r>
            <w:r w:rsidRPr="00560F7E">
              <w:rPr>
                <w:rFonts w:ascii="Times New Roman" w:eastAsia="Times New Roman" w:hAnsi="Times New Roman" w:cs="Times New Roman"/>
              </w:rPr>
              <w:t xml:space="preserve"> cláusula expressa informando a renúncia a esse direito?</w:t>
            </w:r>
          </w:p>
        </w:tc>
        <w:tc>
          <w:tcPr>
            <w:tcW w:w="1134" w:type="dxa"/>
          </w:tcPr>
          <w:p w14:paraId="39521207" w14:textId="77777777" w:rsidR="00D872A0" w:rsidRPr="00560F7E" w:rsidRDefault="00D872A0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1C8A6CA3" w14:textId="77777777" w:rsidR="00D872A0" w:rsidRPr="00560F7E" w:rsidRDefault="00D872A0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6E7" w14:paraId="61841A17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2CDC754A" w14:textId="77777777" w:rsidR="003866E7" w:rsidRPr="00560F7E" w:rsidRDefault="003866E7" w:rsidP="00560F7E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208C5361" w14:textId="77777777" w:rsidR="003866E7" w:rsidRDefault="00D872A0" w:rsidP="00560F7E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 w:rsidRPr="00560F7E">
              <w:rPr>
                <w:rFonts w:ascii="Times New Roman" w:eastAsia="Times New Roman" w:hAnsi="Times New Roman" w:cs="Times New Roman"/>
              </w:rPr>
              <w:t>Foi incluído/excluído/alterado algum elemento da minuta padronizada que demanda uma análise jurídica específica?</w:t>
            </w:r>
          </w:p>
        </w:tc>
        <w:tc>
          <w:tcPr>
            <w:tcW w:w="1134" w:type="dxa"/>
          </w:tcPr>
          <w:p w14:paraId="42676C42" w14:textId="77777777" w:rsidR="003866E7" w:rsidRDefault="003866E7" w:rsidP="00560F7E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14B0E66A" w14:textId="77777777" w:rsidR="003866E7" w:rsidRDefault="003866E7" w:rsidP="00560F7E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6A2C57" w14:textId="77777777" w:rsidR="0018646C" w:rsidRPr="00283F4A" w:rsidRDefault="0018646C" w:rsidP="00560F7E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"/>
          <w:szCs w:val="2"/>
        </w:rPr>
      </w:pPr>
      <w:bookmarkStart w:id="1" w:name="_heading=h.2s8eyo1" w:colFirst="0" w:colLast="0"/>
      <w:bookmarkEnd w:id="1"/>
    </w:p>
    <w:p w14:paraId="6833C4C5" w14:textId="77777777" w:rsidR="007C1DFE" w:rsidRPr="00D70954" w:rsidRDefault="007C1DFE" w:rsidP="0018646C">
      <w:pPr>
        <w:widowControl w:val="0"/>
        <w:spacing w:after="0" w:line="360" w:lineRule="auto"/>
        <w:ind w:right="-142"/>
        <w:jc w:val="center"/>
      </w:pPr>
    </w:p>
    <w:sectPr w:rsidR="007C1DFE" w:rsidRPr="00D70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F03"/>
    <w:multiLevelType w:val="multilevel"/>
    <w:tmpl w:val="24ECCB7C"/>
    <w:lvl w:ilvl="0">
      <w:start w:val="1"/>
      <w:numFmt w:val="lowerLetter"/>
      <w:lvlText w:val="%1)"/>
      <w:lvlJc w:val="left"/>
      <w:pPr>
        <w:ind w:left="-272" w:hanging="360"/>
      </w:p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45B20B96"/>
    <w:multiLevelType w:val="hybridMultilevel"/>
    <w:tmpl w:val="FF145242"/>
    <w:lvl w:ilvl="0" w:tplc="9474B0BE">
      <w:start w:val="1"/>
      <w:numFmt w:val="lowerLetter"/>
      <w:lvlText w:val="(%1)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" w15:restartNumberingAfterBreak="0">
    <w:nsid w:val="501335BF"/>
    <w:multiLevelType w:val="hybridMultilevel"/>
    <w:tmpl w:val="369C7450"/>
    <w:lvl w:ilvl="0" w:tplc="C428E7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54CD6"/>
    <w:multiLevelType w:val="hybridMultilevel"/>
    <w:tmpl w:val="DF9E41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B1643"/>
    <w:multiLevelType w:val="hybridMultilevel"/>
    <w:tmpl w:val="F24AB4FC"/>
    <w:lvl w:ilvl="0" w:tplc="99DC19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4B"/>
    <w:rsid w:val="00000B20"/>
    <w:rsid w:val="00054A9C"/>
    <w:rsid w:val="00077EE0"/>
    <w:rsid w:val="00083FA5"/>
    <w:rsid w:val="000E254B"/>
    <w:rsid w:val="00120516"/>
    <w:rsid w:val="00132700"/>
    <w:rsid w:val="0014744B"/>
    <w:rsid w:val="00177CD0"/>
    <w:rsid w:val="0018646C"/>
    <w:rsid w:val="001B1D3F"/>
    <w:rsid w:val="001C0F7D"/>
    <w:rsid w:val="001D02CC"/>
    <w:rsid w:val="001F667C"/>
    <w:rsid w:val="0020217F"/>
    <w:rsid w:val="00225A04"/>
    <w:rsid w:val="00230EAF"/>
    <w:rsid w:val="0028736F"/>
    <w:rsid w:val="002A3916"/>
    <w:rsid w:val="002F2E5D"/>
    <w:rsid w:val="00301F9A"/>
    <w:rsid w:val="00311E7C"/>
    <w:rsid w:val="00324B13"/>
    <w:rsid w:val="003625A6"/>
    <w:rsid w:val="0036339A"/>
    <w:rsid w:val="00366D94"/>
    <w:rsid w:val="00382FDA"/>
    <w:rsid w:val="003866E7"/>
    <w:rsid w:val="003A38C5"/>
    <w:rsid w:val="0044160A"/>
    <w:rsid w:val="004A72EC"/>
    <w:rsid w:val="004F10EE"/>
    <w:rsid w:val="00500614"/>
    <w:rsid w:val="00510D92"/>
    <w:rsid w:val="005260CE"/>
    <w:rsid w:val="00560F7E"/>
    <w:rsid w:val="005B1442"/>
    <w:rsid w:val="005C2E6C"/>
    <w:rsid w:val="005C500B"/>
    <w:rsid w:val="00600A3D"/>
    <w:rsid w:val="00606FE7"/>
    <w:rsid w:val="0063565E"/>
    <w:rsid w:val="00656C47"/>
    <w:rsid w:val="00683D37"/>
    <w:rsid w:val="006A05C3"/>
    <w:rsid w:val="006A49E8"/>
    <w:rsid w:val="006B4645"/>
    <w:rsid w:val="006D6D97"/>
    <w:rsid w:val="006E77CB"/>
    <w:rsid w:val="007322FD"/>
    <w:rsid w:val="00772877"/>
    <w:rsid w:val="00777033"/>
    <w:rsid w:val="007A1775"/>
    <w:rsid w:val="007A5448"/>
    <w:rsid w:val="007C1DFE"/>
    <w:rsid w:val="007C7450"/>
    <w:rsid w:val="007F3DE7"/>
    <w:rsid w:val="00816B60"/>
    <w:rsid w:val="00817A62"/>
    <w:rsid w:val="008261AB"/>
    <w:rsid w:val="00833258"/>
    <w:rsid w:val="008643CB"/>
    <w:rsid w:val="00877233"/>
    <w:rsid w:val="00893D20"/>
    <w:rsid w:val="008B1E76"/>
    <w:rsid w:val="008D661D"/>
    <w:rsid w:val="008E5E8D"/>
    <w:rsid w:val="008F1B45"/>
    <w:rsid w:val="00932D5C"/>
    <w:rsid w:val="0099056F"/>
    <w:rsid w:val="009A0FFE"/>
    <w:rsid w:val="009A3F2D"/>
    <w:rsid w:val="009A7A2C"/>
    <w:rsid w:val="009F07D8"/>
    <w:rsid w:val="009F4081"/>
    <w:rsid w:val="00A211FD"/>
    <w:rsid w:val="00A21F53"/>
    <w:rsid w:val="00A40F21"/>
    <w:rsid w:val="00A42618"/>
    <w:rsid w:val="00A5107B"/>
    <w:rsid w:val="00A56077"/>
    <w:rsid w:val="00A6208D"/>
    <w:rsid w:val="00A7676A"/>
    <w:rsid w:val="00A9157F"/>
    <w:rsid w:val="00A9319E"/>
    <w:rsid w:val="00AC7472"/>
    <w:rsid w:val="00AE1114"/>
    <w:rsid w:val="00B415F5"/>
    <w:rsid w:val="00B57C24"/>
    <w:rsid w:val="00B7627E"/>
    <w:rsid w:val="00BB0263"/>
    <w:rsid w:val="00BD0861"/>
    <w:rsid w:val="00BD74BB"/>
    <w:rsid w:val="00BE1664"/>
    <w:rsid w:val="00BE37CA"/>
    <w:rsid w:val="00C12336"/>
    <w:rsid w:val="00C33668"/>
    <w:rsid w:val="00C70629"/>
    <w:rsid w:val="00CE7676"/>
    <w:rsid w:val="00D04DD1"/>
    <w:rsid w:val="00D3630A"/>
    <w:rsid w:val="00D41AAB"/>
    <w:rsid w:val="00D51F3A"/>
    <w:rsid w:val="00D70954"/>
    <w:rsid w:val="00D83370"/>
    <w:rsid w:val="00D872A0"/>
    <w:rsid w:val="00DC4560"/>
    <w:rsid w:val="00E02A8B"/>
    <w:rsid w:val="00E36BF9"/>
    <w:rsid w:val="00E751A4"/>
    <w:rsid w:val="00EB4D83"/>
    <w:rsid w:val="00ED65E8"/>
    <w:rsid w:val="00EE6AE1"/>
    <w:rsid w:val="00F031C5"/>
    <w:rsid w:val="00F1047D"/>
    <w:rsid w:val="00F361A4"/>
    <w:rsid w:val="00F511A8"/>
    <w:rsid w:val="00FA146C"/>
    <w:rsid w:val="00FA1D02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20A4"/>
  <w15:chartTrackingRefBased/>
  <w15:docId w15:val="{64DF9049-C380-48CA-96C8-D3B9C16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0">
    <w:name w:val="A0"/>
    <w:uiPriority w:val="99"/>
    <w:rsid w:val="00D70954"/>
    <w:rPr>
      <w:rFonts w:cs="Merriweather"/>
      <w:color w:val="000000"/>
    </w:rPr>
  </w:style>
  <w:style w:type="paragraph" w:styleId="Cabealho">
    <w:name w:val="header"/>
    <w:basedOn w:val="Normal"/>
    <w:link w:val="CabealhoChar"/>
    <w:rsid w:val="00D70954"/>
    <w:pPr>
      <w:tabs>
        <w:tab w:val="center" w:pos="4419"/>
        <w:tab w:val="right" w:pos="8838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709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1F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6D94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B46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46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46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46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46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B768-E2DD-49ED-AD32-BAC1B520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2017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Leituga De Carvalho Cavalcante</dc:creator>
  <cp:keywords/>
  <dc:description/>
  <cp:lastModifiedBy>Emilly Sales de Oliveira</cp:lastModifiedBy>
  <cp:revision>87</cp:revision>
  <dcterms:created xsi:type="dcterms:W3CDTF">2024-06-25T18:32:00Z</dcterms:created>
  <dcterms:modified xsi:type="dcterms:W3CDTF">2025-03-20T20:12:00Z</dcterms:modified>
</cp:coreProperties>
</file>