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3"/>
          <w:u w:val="single"/>
        </w:rPr>
        <w:t> </w:t>
      </w:r>
      <w:r>
        <w:rPr>
          <w:spacing w:val="-10"/>
          <w:u w:val="single"/>
        </w:rPr>
        <w:t>I</w:t>
      </w:r>
    </w:p>
    <w:p>
      <w:pPr>
        <w:spacing w:line="240" w:lineRule="auto" w:before="11" w:after="0"/>
        <w:rPr>
          <w:b/>
          <w:sz w:val="12"/>
        </w:r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0"/>
      </w:tblGrid>
      <w:tr>
        <w:trPr>
          <w:trHeight w:val="1132" w:hRule="atLeast"/>
        </w:trPr>
        <w:tc>
          <w:tcPr>
            <w:tcW w:w="96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15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CHECKLIST: CONTRATAÇÃO DIRETA COM DISPENSA DE LICITAÇÃO EM SITUAÇÃO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EMERGENCIAL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|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AQUISIÇÃO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MEDICAMENTOS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DECORRENTES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 DECISÃ JUDICIAL</w:t>
            </w:r>
          </w:p>
        </w:tc>
      </w:tr>
      <w:tr>
        <w:trPr>
          <w:trHeight w:val="537" w:hRule="atLeast"/>
        </w:trPr>
        <w:tc>
          <w:tcPr>
            <w:tcW w:w="9640" w:type="dxa"/>
          </w:tcPr>
          <w:p>
            <w:pPr>
              <w:pStyle w:val="TableParagraph"/>
              <w:spacing w:line="292" w:lineRule="exact"/>
              <w:ind w:left="23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912">
                      <wp:simplePos x="0" y="0"/>
                      <wp:positionH relativeFrom="column">
                        <wp:posOffset>1075258</wp:posOffset>
                      </wp:positionH>
                      <wp:positionV relativeFrom="paragraph">
                        <wp:posOffset>-126</wp:posOffset>
                      </wp:positionV>
                      <wp:extent cx="6350" cy="34163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350" cy="341630"/>
                                <a:chExt cx="6350" cy="3416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341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4163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1375"/>
                                      </a:lnTo>
                                      <a:lnTo>
                                        <a:pt x="6095" y="34137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666pt;margin-top:-.009995pt;width:.5pt;height:26.9pt;mso-position-horizontal-relative:column;mso-position-vertical-relative:paragraph;z-index:-15981568" id="docshapegroup6" coordorigin="1693,0" coordsize="10,538">
                      <v:rect style="position:absolute;left:1693;top:-1;width:10;height:538" id="docshape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</w:rPr>
              <w:t>Processo</w:t>
            </w:r>
            <w:r>
              <w:rPr>
                <w:rFonts w:ascii="Calibri" w:hAnsi="Calibri"/>
                <w:b/>
                <w:spacing w:val="-8"/>
                <w:sz w:val="24"/>
              </w:rPr>
              <w:t> </w:t>
            </w:r>
            <w:r>
              <w:rPr>
                <w:rFonts w:ascii="Calibri" w:hAnsi="Calibri"/>
                <w:b/>
                <w:spacing w:val="-5"/>
                <w:sz w:val="24"/>
              </w:rPr>
              <w:t>nº: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9" w:after="0"/>
        <w:rPr>
          <w:b/>
          <w:sz w:val="20"/>
        </w:r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6"/>
        <w:gridCol w:w="905"/>
        <w:gridCol w:w="908"/>
      </w:tblGrid>
      <w:tr>
        <w:trPr>
          <w:trHeight w:val="941" w:hRule="atLeast"/>
        </w:trPr>
        <w:tc>
          <w:tcPr>
            <w:tcW w:w="9559" w:type="dxa"/>
            <w:gridSpan w:val="3"/>
            <w:shd w:val="clear" w:color="auto" w:fill="D9D9D9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</w:p>
          <w:p>
            <w:pPr>
              <w:pStyle w:val="TableParagraph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CONDIÇÕES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SEREM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VERIFICADAS</w:t>
            </w:r>
          </w:p>
        </w:tc>
      </w:tr>
      <w:tr>
        <w:trPr>
          <w:trHeight w:val="2505" w:hRule="atLeast"/>
        </w:trPr>
        <w:tc>
          <w:tcPr>
            <w:tcW w:w="774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before="235"/>
              <w:rPr>
                <w:b/>
                <w:sz w:val="22"/>
              </w:rPr>
            </w:pPr>
          </w:p>
          <w:p>
            <w:pPr>
              <w:pStyle w:val="TableParagraph"/>
              <w:spacing w:line="278" w:lineRule="auto"/>
              <w:ind w:left="2870" w:hanging="267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4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-389006</wp:posOffset>
                      </wp:positionV>
                      <wp:extent cx="5490845" cy="420116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490845" cy="4201160"/>
                                <a:chExt cx="5490845" cy="420116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521" y="0"/>
                                  <a:ext cx="4635119" cy="4200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63239"/>
                                  <a:ext cx="5490845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90845" h="425450">
                                      <a:moveTo>
                                        <a:pt x="54907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5196"/>
                                      </a:lnTo>
                                      <a:lnTo>
                                        <a:pt x="5490718" y="425196"/>
                                      </a:lnTo>
                                      <a:lnTo>
                                        <a:pt x="5490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30.630455pt;width:432.35pt;height:330.8pt;mso-position-horizontal-relative:column;mso-position-vertical-relative:paragraph;z-index:-15982080" id="docshapegroup8" coordorigin="0,-613" coordsize="8647,6616">
                      <v:shape style="position:absolute;left:407;top:-613;width:7300;height:6616" type="#_x0000_t75" id="docshape9" stroked="false">
                        <v:imagedata r:id="rId7" o:title=""/>
                      </v:shape>
                      <v:rect style="position:absolute;left:0;top:4211;width:8647;height:670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REQUISITOS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INSTRUÇÃO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FORMALIZAÇÃO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PROCESSO </w:t>
            </w:r>
            <w:r>
              <w:rPr>
                <w:b/>
                <w:spacing w:val="-2"/>
                <w:sz w:val="22"/>
              </w:rPr>
              <w:t>ADMINISTRATIVO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463" w:lineRule="auto"/>
              <w:ind w:left="105" w:right="197"/>
              <w:rPr>
                <w:sz w:val="22"/>
              </w:rPr>
            </w:pPr>
            <w:r>
              <w:rPr>
                <w:spacing w:val="-4"/>
                <w:sz w:val="22"/>
              </w:rPr>
              <w:t>SIM/ </w:t>
            </w:r>
            <w:r>
              <w:rPr>
                <w:sz w:val="22"/>
              </w:rPr>
              <w:t>NÃO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76" w:lineRule="auto"/>
              <w:ind w:left="105" w:right="154"/>
              <w:rPr>
                <w:sz w:val="22"/>
              </w:rPr>
            </w:pPr>
            <w:r>
              <w:rPr>
                <w:spacing w:val="-4"/>
                <w:sz w:val="22"/>
              </w:rPr>
              <w:t>NÃO </w:t>
            </w:r>
            <w:r>
              <w:rPr>
                <w:spacing w:val="-6"/>
                <w:sz w:val="22"/>
              </w:rPr>
              <w:t>SE </w:t>
            </w:r>
            <w:r>
              <w:rPr>
                <w:spacing w:val="-4"/>
                <w:sz w:val="22"/>
              </w:rPr>
              <w:t>APLIC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76" w:lineRule="auto"/>
              <w:ind w:left="105" w:right="20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Folhas </w:t>
            </w:r>
            <w:r>
              <w:rPr>
                <w:sz w:val="22"/>
              </w:rPr>
              <w:t>ref.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PA</w:t>
            </w:r>
          </w:p>
        </w:tc>
      </w:tr>
      <w:tr>
        <w:trPr>
          <w:trHeight w:val="940" w:hRule="atLeast"/>
        </w:trPr>
        <w:tc>
          <w:tcPr>
            <w:tcW w:w="774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76" w:lineRule="auto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1. </w:t>
            </w:r>
            <w:r>
              <w:rPr>
                <w:sz w:val="22"/>
              </w:rPr>
              <w:t>Houve abertura de processo administrativo devidamente autuado, protocolado 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numerado? (art. 38, </w:t>
            </w:r>
            <w:r>
              <w:rPr>
                <w:i/>
                <w:sz w:val="22"/>
              </w:rPr>
              <w:t>caput</w:t>
            </w:r>
            <w:r>
              <w:rPr>
                <w:sz w:val="22"/>
              </w:rPr>
              <w:t>, Lei 8.666/93)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33" w:hRule="atLeast"/>
        </w:trPr>
        <w:tc>
          <w:tcPr>
            <w:tcW w:w="7746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47" w:lineRule="exact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autuado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observando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formalidades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exigidas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pelo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Estadual</w:t>
            </w:r>
          </w:p>
          <w:p>
            <w:pPr>
              <w:pStyle w:val="TableParagraph"/>
              <w:spacing w:line="278" w:lineRule="auto" w:before="32"/>
              <w:ind w:left="108"/>
              <w:rPr>
                <w:i/>
                <w:sz w:val="22"/>
              </w:rPr>
            </w:pPr>
            <w:r>
              <w:rPr>
                <w:sz w:val="22"/>
              </w:rPr>
              <w:t>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15.573/2020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aprovou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Manual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Normas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Procedimentos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Gestão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 Protocolo para a Administração Pública do Executivo de Mato Grosso do Sul?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8651" w:type="dxa"/>
            <w:gridSpan w:val="2"/>
            <w:tcBorders>
              <w:right w:val="single" w:sz="4" w:space="0" w:color="FFFFFF"/>
            </w:tcBorders>
            <w:shd w:val="clear" w:color="auto" w:fill="FFFFFF"/>
          </w:tcPr>
          <w:p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914265" cy="6350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914265" cy="6350"/>
                                <a:chExt cx="491426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9142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35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914265" y="609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86.95pt;height:.5pt;mso-position-horizontal-relative:char;mso-position-vertical-relative:line" id="docshapegroup11" coordorigin="0,0" coordsize="7739,10">
                      <v:rect style="position:absolute;left:0;top:0;width:7739;height:10" id="docshape12" filled="true" fillcolor="#ffffff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908" w:type="dxa"/>
            <w:tcBorders>
              <w:left w:val="single" w:sz="4" w:space="0" w:color="FFFFF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87" w:hRule="atLeast"/>
        </w:trPr>
        <w:tc>
          <w:tcPr>
            <w:tcW w:w="7746" w:type="dxa"/>
            <w:shd w:val="clear" w:color="auto" w:fill="C5D9EF"/>
          </w:tcPr>
          <w:p>
            <w:pPr>
              <w:pStyle w:val="TableParagraph"/>
              <w:spacing w:before="223"/>
              <w:rPr>
                <w:b/>
                <w:sz w:val="22"/>
              </w:rPr>
            </w:pPr>
          </w:p>
          <w:p>
            <w:pPr>
              <w:pStyle w:val="TableParagraph"/>
              <w:ind w:left="1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FORMALIZAÇÃO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DEMANDA</w:t>
            </w:r>
          </w:p>
        </w:tc>
        <w:tc>
          <w:tcPr>
            <w:tcW w:w="905" w:type="dxa"/>
            <w:tcBorders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35" w:lineRule="exact"/>
              <w:ind w:left="168"/>
              <w:rPr>
                <w:sz w:val="22"/>
              </w:rPr>
            </w:pPr>
            <w:r>
              <w:rPr>
                <w:sz w:val="22"/>
              </w:rPr>
              <w:t>SIM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before="232"/>
              <w:ind w:left="168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10"/>
                <w:sz w:val="22"/>
              </w:rPr>
              <w:t> /</w:t>
            </w: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32" w:lineRule="exact"/>
              <w:ind w:left="163"/>
              <w:rPr>
                <w:sz w:val="22"/>
              </w:rPr>
            </w:pPr>
            <w:r>
              <w:rPr>
                <w:spacing w:val="-2"/>
                <w:sz w:val="22"/>
              </w:rPr>
              <w:t>Folhas</w:t>
            </w:r>
          </w:p>
          <w:p>
            <w:pPr>
              <w:pStyle w:val="TableParagraph"/>
              <w:spacing w:line="278" w:lineRule="auto" w:before="32"/>
              <w:ind w:left="163" w:right="171"/>
              <w:rPr>
                <w:sz w:val="22"/>
              </w:rPr>
            </w:pPr>
            <w:r>
              <w:rPr>
                <w:spacing w:val="-2"/>
                <w:sz w:val="22"/>
              </w:rPr>
              <w:t>ref.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 </w:t>
            </w:r>
            <w:r>
              <w:rPr>
                <w:spacing w:val="-6"/>
                <w:sz w:val="22"/>
              </w:rPr>
              <w:t>PA</w:t>
            </w:r>
          </w:p>
        </w:tc>
      </w:tr>
      <w:tr>
        <w:trPr>
          <w:trHeight w:val="1445" w:hRule="atLeast"/>
        </w:trPr>
        <w:tc>
          <w:tcPr>
            <w:tcW w:w="7746" w:type="dxa"/>
            <w:shd w:val="clear" w:color="auto" w:fill="C5D9E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5" w:type="dxa"/>
            <w:tcBorders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76" w:lineRule="auto" w:before="68"/>
              <w:ind w:left="168" w:right="247"/>
              <w:rPr>
                <w:sz w:val="22"/>
              </w:rPr>
            </w:pPr>
            <w:r>
              <w:rPr>
                <w:spacing w:val="-4"/>
                <w:sz w:val="22"/>
              </w:rPr>
              <w:t>NÃO </w:t>
            </w:r>
            <w:r>
              <w:rPr>
                <w:spacing w:val="-6"/>
                <w:sz w:val="22"/>
              </w:rPr>
              <w:t>SE APLI CA</w:t>
            </w: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C5D9E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01" w:hRule="atLeast"/>
        </w:trPr>
        <w:tc>
          <w:tcPr>
            <w:tcW w:w="9559" w:type="dxa"/>
            <w:gridSpan w:val="3"/>
            <w:shd w:val="clear" w:color="auto" w:fill="F0F0F0"/>
          </w:tcPr>
          <w:p>
            <w:pPr>
              <w:pStyle w:val="TableParagraph"/>
              <w:spacing w:line="276" w:lineRule="auto"/>
              <w:ind w:left="220" w:right="190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 </w:t>
            </w:r>
            <w:r>
              <w:rPr>
                <w:sz w:val="22"/>
              </w:rPr>
              <w:t>Consta a autorização para abertura do processo de compra devidamente assinada pela autoridade máxima do órgão/entidade competente ou por quem investido na qualidade de ordenador de despesa?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50"/>
          <w:pgMar w:header="707" w:footer="987" w:top="1760" w:bottom="1180" w:left="1700" w:right="425"/>
          <w:pgNumType w:start="1"/>
        </w:sectPr>
      </w:pPr>
    </w:p>
    <w:p>
      <w:pPr>
        <w:spacing w:line="240" w:lineRule="auto" w:before="0"/>
        <w:rPr>
          <w:b/>
          <w:sz w:val="7"/>
        </w:r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"/>
        <w:gridCol w:w="7599"/>
        <w:gridCol w:w="904"/>
        <w:gridCol w:w="908"/>
      </w:tblGrid>
      <w:tr>
        <w:trPr>
          <w:trHeight w:val="1082" w:hRule="atLeast"/>
        </w:trPr>
        <w:tc>
          <w:tcPr>
            <w:tcW w:w="8649" w:type="dxa"/>
            <w:gridSpan w:val="3"/>
            <w:tcBorders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78" w:lineRule="auto"/>
              <w:ind w:left="220" w:right="100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1.1. </w:t>
            </w:r>
            <w:r>
              <w:rPr>
                <w:sz w:val="22"/>
              </w:rPr>
              <w:t>Caso o documento de abertura do procedimento não esteja assinado pela autoridade indicada na Lei Estadual n. 4.640/2014, consta nos autos a portaria ou resolução delegando os poderes para o servidor signatário dos documentos?</w:t>
            </w:r>
          </w:p>
        </w:tc>
        <w:tc>
          <w:tcPr>
            <w:tcW w:w="90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9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76" w:lineRule="auto"/>
              <w:ind w:left="220" w:right="9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1.2.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observada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hipótese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impedimento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atuação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servidores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atuaram na fase de planejamento da contratação (elaboração de ETP/TR) para atuarem na condição de gestor ou fiscal do contrato (art. 11, inciso III, do Decreto Estadual n. </w:t>
            </w:r>
            <w:r>
              <w:rPr>
                <w:spacing w:val="-2"/>
                <w:sz w:val="22"/>
              </w:rPr>
              <w:t>15.530/2020)?</w:t>
            </w:r>
          </w:p>
          <w:p>
            <w:pPr>
              <w:pStyle w:val="TableParagraph"/>
              <w:spacing w:line="276" w:lineRule="auto" w:before="188"/>
              <w:ind w:left="220" w:right="90"/>
              <w:jc w:val="both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OBS: </w:t>
            </w:r>
            <w:r>
              <w:rPr>
                <w:i/>
                <w:sz w:val="22"/>
              </w:rPr>
              <w:t>Excepcionalmente o ordenamento jurídico permite a indicação do servidor atuante na fase de planejamento de contratação na qualidade de fiscal ou gestor quando, MEDIANTE ATO DEVIDAMENTE MOTIVADO demonstrando a inexistência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servidor que atenda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aos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requisitos do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art.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10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Decreto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Estadual n. </w:t>
            </w:r>
            <w:r>
              <w:rPr>
                <w:i/>
                <w:spacing w:val="-2"/>
                <w:sz w:val="22"/>
              </w:rPr>
              <w:t>15.530/2020.</w:t>
            </w:r>
          </w:p>
        </w:tc>
        <w:tc>
          <w:tcPr>
            <w:tcW w:w="9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78" w:lineRule="auto"/>
              <w:ind w:left="22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424">
                      <wp:simplePos x="0" y="0"/>
                      <wp:positionH relativeFrom="column">
                        <wp:posOffset>258521</wp:posOffset>
                      </wp:positionH>
                      <wp:positionV relativeFrom="paragraph">
                        <wp:posOffset>-406151</wp:posOffset>
                      </wp:positionV>
                      <wp:extent cx="4635500" cy="4201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635500" cy="4201160"/>
                                <a:chExt cx="4635500" cy="4201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4838" cy="420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356001pt;margin-top:-31.980446pt;width:365pt;height:330.8pt;mso-position-horizontal-relative:column;mso-position-vertical-relative:paragraph;z-index:-15981056" id="docshapegroup13" coordorigin="407,-640" coordsize="7300,6616">
                      <v:shape style="position:absolute;left:407;top:-640;width:7299;height:6615" type="#_x0000_t75" id="docshape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cadastrada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Gestor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SGC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(§3º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 art. 1º do Decreto Estadual n. 15.616/2021)?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2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78" w:lineRule="auto"/>
              <w:ind w:left="220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juntada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proposta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válida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fornecedor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(artigo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3º,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VI,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Estadual </w:t>
            </w:r>
            <w:r>
              <w:rPr>
                <w:spacing w:val="-2"/>
                <w:sz w:val="22"/>
              </w:rPr>
              <w:t>15.616/2021)?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51" w:lineRule="exact"/>
              <w:ind w:left="227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juntado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REFERENCIAL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PGE/MS/PAA/Nº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03/2021?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44" w:lineRule="auto"/>
              <w:ind w:left="227"/>
              <w:rPr>
                <w:sz w:val="22"/>
              </w:rPr>
            </w:pPr>
            <w:r>
              <w:rPr>
                <w:b/>
                <w:sz w:val="22"/>
              </w:rPr>
              <w:t>4.1.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atestado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constante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Anexo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PARECER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REFERENCIAL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PGE/MS/PAA/Nº 03/2021 foi devidamente assinado e juntado nos autos?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49" w:lineRule="exact"/>
              <w:ind w:left="220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juntado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técnico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caso)?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54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49" w:lineRule="exact"/>
              <w:ind w:left="220"/>
              <w:rPr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caso)?</w:t>
            </w:r>
          </w:p>
          <w:p>
            <w:pPr>
              <w:pStyle w:val="TableParagraph"/>
              <w:spacing w:line="276" w:lineRule="auto" w:before="232"/>
              <w:ind w:left="220" w:right="92"/>
              <w:jc w:val="both"/>
              <w:rPr>
                <w:sz w:val="22"/>
              </w:rPr>
            </w:pPr>
            <w:r>
              <w:rPr>
                <w:b/>
                <w:i/>
                <w:sz w:val="22"/>
              </w:rPr>
              <w:t>OBS: </w:t>
            </w:r>
            <w:r>
              <w:rPr>
                <w:i/>
                <w:sz w:val="22"/>
              </w:rPr>
              <w:t>Atentar para o item “III.3.4. Da necessidade (ou não) de instrumentalização da compra por ‘termo de contrato’” do </w:t>
            </w:r>
            <w:r>
              <w:rPr>
                <w:sz w:val="22"/>
              </w:rPr>
              <w:t>PARECER REFERENCIAL PGE/MS/PAA/Nº 03/2021,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esclarece as hipóteses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 o termo de contrato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é </w:t>
            </w:r>
            <w:r>
              <w:rPr>
                <w:spacing w:val="-2"/>
                <w:sz w:val="22"/>
              </w:rPr>
              <w:t>obrigatório.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77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78" w:lineRule="auto"/>
              <w:ind w:left="220" w:right="7"/>
              <w:rPr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contrato,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juntado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jurídico sobre o instrumento?</w:t>
            </w:r>
          </w:p>
        </w:tc>
        <w:tc>
          <w:tcPr>
            <w:tcW w:w="9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3" w:hRule="atLeast"/>
        </w:trPr>
        <w:tc>
          <w:tcPr>
            <w:tcW w:w="7745" w:type="dxa"/>
            <w:gridSpan w:val="2"/>
            <w:tcBorders>
              <w:top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76" w:lineRule="auto"/>
              <w:ind w:left="220" w:right="9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8. </w:t>
            </w:r>
            <w:r>
              <w:rPr>
                <w:sz w:val="22"/>
              </w:rPr>
              <w:t>Foi juntada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documentação de habilitação da empresa 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apresentou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proposta cujo valor serviu de referência no processo (artigo 3º, inciso XI, Decreto Estadual </w:t>
            </w:r>
            <w:r>
              <w:rPr>
                <w:spacing w:val="-2"/>
                <w:sz w:val="22"/>
              </w:rPr>
              <w:t>15.616/2021)?</w:t>
            </w:r>
          </w:p>
        </w:tc>
        <w:tc>
          <w:tcPr>
            <w:tcW w:w="90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7745" w:type="dxa"/>
            <w:gridSpan w:val="2"/>
            <w:tcBorders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  <w:tcBorders>
              <w:lef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62" w:hRule="atLeast"/>
        </w:trPr>
        <w:tc>
          <w:tcPr>
            <w:tcW w:w="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599" w:type="dxa"/>
            <w:tcBorders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before="232"/>
              <w:rPr>
                <w:b/>
                <w:sz w:val="22"/>
              </w:rPr>
            </w:pPr>
          </w:p>
          <w:p>
            <w:pPr>
              <w:pStyle w:val="TableParagraph"/>
              <w:spacing w:line="280" w:lineRule="auto" w:before="1"/>
              <w:ind w:left="1964" w:right="242" w:hanging="1703"/>
              <w:rPr>
                <w:b/>
                <w:sz w:val="22"/>
              </w:rPr>
            </w:pPr>
            <w:r>
              <w:rPr>
                <w:b/>
                <w:sz w:val="22"/>
              </w:rPr>
              <w:t>DOS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FUNDAMENTOS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DISPENSA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CONTRATAÇÃO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DIRETA EM SITUAÇÃO EM EMERGENCIAL</w:t>
            </w:r>
          </w:p>
        </w:tc>
        <w:tc>
          <w:tcPr>
            <w:tcW w:w="9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460" w:lineRule="auto"/>
              <w:ind w:left="161" w:right="140"/>
              <w:rPr>
                <w:sz w:val="22"/>
              </w:rPr>
            </w:pPr>
            <w:r>
              <w:rPr>
                <w:sz w:val="22"/>
              </w:rPr>
              <w:t>SIM / NÃO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pacing w:val="-5"/>
                <w:sz w:val="22"/>
              </w:rPr>
              <w:t>NÃO</w:t>
            </w:r>
          </w:p>
          <w:p>
            <w:pPr>
              <w:pStyle w:val="TableParagraph"/>
              <w:spacing w:before="36"/>
              <w:ind w:left="161"/>
              <w:rPr>
                <w:sz w:val="22"/>
              </w:rPr>
            </w:pPr>
            <w:r>
              <w:rPr>
                <w:spacing w:val="-5"/>
                <w:sz w:val="22"/>
              </w:rPr>
              <w:t>SE</w:t>
            </w:r>
          </w:p>
        </w:tc>
        <w:tc>
          <w:tcPr>
            <w:tcW w:w="908" w:type="dxa"/>
            <w:tcBorders>
              <w:lef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76" w:lineRule="auto"/>
              <w:ind w:left="165" w:right="14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Folhas </w:t>
            </w:r>
            <w:r>
              <w:rPr>
                <w:sz w:val="22"/>
              </w:rPr>
              <w:t>ref.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PA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2"/>
        </w:rPr>
        <w:sectPr>
          <w:pgSz w:w="11920" w:h="16850"/>
          <w:pgMar w:header="707" w:footer="987" w:top="1760" w:bottom="1180" w:left="1700" w:right="425"/>
        </w:sectPr>
      </w:pPr>
    </w:p>
    <w:p>
      <w:pPr>
        <w:spacing w:line="240" w:lineRule="auto" w:before="9" w:after="1"/>
        <w:rPr>
          <w:b/>
          <w:sz w:val="7"/>
        </w:rPr>
      </w:pPr>
    </w:p>
    <w:tbl>
      <w:tblPr>
        <w:tblW w:w="0" w:type="auto"/>
        <w:jc w:val="left"/>
        <w:tblInd w:w="3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2"/>
        <w:gridCol w:w="905"/>
        <w:gridCol w:w="909"/>
      </w:tblGrid>
      <w:tr>
        <w:trPr>
          <w:trHeight w:val="782" w:hRule="atLeast"/>
        </w:trPr>
        <w:tc>
          <w:tcPr>
            <w:tcW w:w="7602" w:type="dxa"/>
            <w:tcBorders>
              <w:top w:val="nil"/>
              <w:left w:val="nil"/>
            </w:tcBorders>
            <w:shd w:val="clear" w:color="auto" w:fill="C5D9E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  <w:shd w:val="clear" w:color="auto" w:fill="C5D9EF"/>
          </w:tcPr>
          <w:p>
            <w:pPr>
              <w:pStyle w:val="TableParagraph"/>
              <w:spacing w:line="278" w:lineRule="auto"/>
              <w:ind w:left="160" w:right="250"/>
              <w:rPr>
                <w:sz w:val="22"/>
              </w:rPr>
            </w:pPr>
            <w:r>
              <w:rPr>
                <w:spacing w:val="-6"/>
                <w:sz w:val="22"/>
              </w:rPr>
              <w:t>APLI CA</w:t>
            </w:r>
          </w:p>
        </w:tc>
        <w:tc>
          <w:tcPr>
            <w:tcW w:w="909" w:type="dxa"/>
            <w:tcBorders>
              <w:top w:val="nil"/>
              <w:right w:val="nil"/>
            </w:tcBorders>
            <w:shd w:val="clear" w:color="auto" w:fill="C5D9E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26" w:hRule="atLeast"/>
        </w:trPr>
        <w:tc>
          <w:tcPr>
            <w:tcW w:w="7602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42" w:lineRule="auto"/>
              <w:ind w:left="583" w:right="144" w:hanging="360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dispensa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emergencial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possui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comprovação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urgência devidamente justificada no processo (art. 24, IV, da Lei nº 8.666/93)?</w:t>
            </w:r>
          </w:p>
          <w:p>
            <w:pPr>
              <w:pStyle w:val="TableParagraph"/>
              <w:spacing w:line="276" w:lineRule="auto" w:before="245"/>
              <w:ind w:left="215" w:right="206"/>
              <w:jc w:val="both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OBS.: </w:t>
            </w:r>
            <w:r>
              <w:rPr>
                <w:i/>
                <w:sz w:val="22"/>
              </w:rPr>
              <w:t>Deve haver justificativa que ateste a caracterização de situação emergencial, calamitosa ou de grave e iminente risco à segurança pública que justifique 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dispensa, acompanhada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documentos que caracterizem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 situação, como por exemplo: decisão judicial, laudo médico, receita médica, documentos pessoais do paciente.</w:t>
            </w:r>
          </w:p>
        </w:tc>
        <w:tc>
          <w:tcPr>
            <w:tcW w:w="905" w:type="dxa"/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right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760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44" w:lineRule="auto"/>
              <w:ind w:left="583" w:right="144" w:hanging="36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5936">
                      <wp:simplePos x="0" y="0"/>
                      <wp:positionH relativeFrom="column">
                        <wp:posOffset>165557</wp:posOffset>
                      </wp:positionH>
                      <wp:positionV relativeFrom="paragraph">
                        <wp:posOffset>149218</wp:posOffset>
                      </wp:positionV>
                      <wp:extent cx="4635500" cy="4201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4635500" cy="4201160"/>
                                <a:chExt cx="4635500" cy="4201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4838" cy="420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36pt;margin-top:11.749526pt;width:365pt;height:330.8pt;mso-position-horizontal-relative:column;mso-position-vertical-relative:paragraph;z-index:-15980544" id="docshapegroup15" coordorigin="261,235" coordsize="7300,6616">
                      <v:shape style="position:absolute;left:260;top:235;width:7299;height:6615" type="#_x0000_t75" id="docshape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Houve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limitação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necessário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atendimento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 situação emergencial?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2" w:hRule="atLeast"/>
        </w:trPr>
        <w:tc>
          <w:tcPr>
            <w:tcW w:w="7602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tabs>
                <w:tab w:pos="638" w:val="left" w:leader="none"/>
              </w:tabs>
              <w:spacing w:line="244" w:lineRule="auto"/>
              <w:ind w:left="583" w:right="144" w:hanging="360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3.</w:t>
            </w:r>
            <w:r>
              <w:rPr>
                <w:b/>
                <w:sz w:val="22"/>
              </w:rPr>
              <w:tab/>
              <w:tab/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dispensa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fundamentada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emergência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restringiu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período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180 dias improrrogáveis (art. 24, IV, da Lei nº 8.666/93)?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760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ind w:left="583" w:right="144" w:hanging="360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Foram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apresentadas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razões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escolha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fornecedor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(art.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Único,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 Lei 8.666/93)?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9" w:hRule="atLeast"/>
        </w:trPr>
        <w:tc>
          <w:tcPr>
            <w:tcW w:w="7602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44" w:lineRule="auto"/>
              <w:ind w:left="583" w:right="98" w:hanging="3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Foi apresentada justificativa do preço (art. 26, p. Único, III), nos termos do tópico III.3.2., letra “a”, do PARECER REFERENCIAL PGE/MS/PAA/Nº </w:t>
            </w:r>
            <w:r>
              <w:rPr>
                <w:spacing w:val="-2"/>
                <w:sz w:val="22"/>
              </w:rPr>
              <w:t>03/2021?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5" w:hRule="atLeast"/>
        </w:trPr>
        <w:tc>
          <w:tcPr>
            <w:tcW w:w="7602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44" w:lineRule="auto"/>
              <w:ind w:left="583" w:right="144" w:hanging="360"/>
              <w:rPr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hipótese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adoção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Cotação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Eletrônica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Preços,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juntada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aos autos (art. 3º, § 4º, do Decreto Estadual n.º 15.616/2021)?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6" w:hRule="atLeast"/>
        </w:trPr>
        <w:tc>
          <w:tcPr>
            <w:tcW w:w="7602" w:type="dxa"/>
            <w:tcBorders>
              <w:left w:val="nil"/>
            </w:tcBorders>
            <w:shd w:val="clear" w:color="auto" w:fill="F0F0F0"/>
          </w:tcPr>
          <w:p>
            <w:pPr>
              <w:pStyle w:val="TableParagraph"/>
              <w:spacing w:line="242" w:lineRule="auto"/>
              <w:ind w:left="583" w:hanging="360"/>
              <w:rPr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Houve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reconhecimento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dispensa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licitação,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autorização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ratificação 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direta,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8.666/93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artigos </w:t>
            </w:r>
            <w:r>
              <w:rPr>
                <w:spacing w:val="-5"/>
                <w:sz w:val="22"/>
              </w:rPr>
              <w:t>4º</w:t>
            </w:r>
          </w:p>
          <w:p>
            <w:pPr>
              <w:pStyle w:val="TableParagraph"/>
              <w:spacing w:line="230" w:lineRule="auto" w:before="7"/>
              <w:ind w:left="583" w:right="144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5º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Estadual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15.616/2021,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publicação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respectivo extrato, no prazo de 5 (cinco) dias?</w:t>
            </w:r>
          </w:p>
        </w:tc>
        <w:tc>
          <w:tcPr>
            <w:tcW w:w="905" w:type="dxa"/>
            <w:tcBorders>
              <w:top w:val="nil"/>
              <w:bottom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7602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2" w:hRule="atLeast"/>
        </w:trPr>
        <w:tc>
          <w:tcPr>
            <w:tcW w:w="7602" w:type="dxa"/>
            <w:tcBorders>
              <w:left w:val="nil"/>
              <w:bottom w:val="single" w:sz="6" w:space="0" w:color="FFFFFF"/>
            </w:tcBorders>
            <w:shd w:val="clear" w:color="auto" w:fill="C5D9EF"/>
          </w:tcPr>
          <w:p>
            <w:pPr>
              <w:pStyle w:val="TableParagraph"/>
              <w:spacing w:before="23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TERMO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REFERÊNCIA</w:t>
            </w:r>
          </w:p>
        </w:tc>
        <w:tc>
          <w:tcPr>
            <w:tcW w:w="905" w:type="dxa"/>
            <w:tcBorders>
              <w:top w:val="nil"/>
              <w:bottom w:val="single" w:sz="6" w:space="0" w:color="FFFFFF"/>
            </w:tcBorders>
            <w:shd w:val="clear" w:color="auto" w:fill="C5D9EF"/>
          </w:tcPr>
          <w:p>
            <w:pPr>
              <w:pStyle w:val="TableParagraph"/>
              <w:spacing w:line="463" w:lineRule="auto"/>
              <w:ind w:left="160" w:right="142"/>
              <w:rPr>
                <w:sz w:val="22"/>
              </w:rPr>
            </w:pPr>
            <w:r>
              <w:rPr>
                <w:sz w:val="22"/>
              </w:rPr>
              <w:t>SIM / NÃO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76" w:lineRule="auto"/>
              <w:ind w:left="160" w:right="250"/>
              <w:rPr>
                <w:sz w:val="22"/>
              </w:rPr>
            </w:pPr>
            <w:r>
              <w:rPr>
                <w:spacing w:val="-4"/>
                <w:sz w:val="22"/>
              </w:rPr>
              <w:t>NÃO </w:t>
            </w:r>
            <w:r>
              <w:rPr>
                <w:spacing w:val="-6"/>
                <w:sz w:val="22"/>
              </w:rPr>
              <w:t>SE APLI CA</w:t>
            </w:r>
          </w:p>
        </w:tc>
        <w:tc>
          <w:tcPr>
            <w:tcW w:w="909" w:type="dxa"/>
            <w:tcBorders>
              <w:top w:val="nil"/>
              <w:bottom w:val="single" w:sz="6" w:space="0" w:color="FFFFFF"/>
              <w:right w:val="nil"/>
            </w:tcBorders>
            <w:shd w:val="clear" w:color="auto" w:fill="C5D9EF"/>
          </w:tcPr>
          <w:p>
            <w:pPr>
              <w:pStyle w:val="TableParagraph"/>
              <w:spacing w:line="278" w:lineRule="auto"/>
              <w:ind w:left="161" w:right="14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Folhas </w:t>
            </w:r>
            <w:r>
              <w:rPr>
                <w:sz w:val="22"/>
              </w:rPr>
              <w:t>ref.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PA</w:t>
            </w:r>
          </w:p>
        </w:tc>
      </w:tr>
      <w:tr>
        <w:trPr>
          <w:trHeight w:val="1489" w:hRule="atLeast"/>
        </w:trPr>
        <w:tc>
          <w:tcPr>
            <w:tcW w:w="7602" w:type="dxa"/>
            <w:tcBorders>
              <w:top w:val="single" w:sz="6" w:space="0" w:color="FFFFFF"/>
              <w:left w:val="nil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left="575" w:right="102" w:hanging="3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O Termo de Referência foi devidamente assinado, rubricado em todas as suas folhas e datado pela equipe de planejamento da contratação, bem como aprovado pela autoridade máxima do órgão demandante? (art. 11, §1º, do Decreto Estadual n. 15.524/2020 e artigo 3º, § 2º, do Decreto Estadual </w:t>
            </w:r>
            <w:r>
              <w:rPr>
                <w:spacing w:val="-2"/>
                <w:sz w:val="22"/>
              </w:rPr>
              <w:t>15.616/2021).</w:t>
            </w:r>
          </w:p>
        </w:tc>
        <w:tc>
          <w:tcPr>
            <w:tcW w:w="905" w:type="dxa"/>
            <w:tcBorders>
              <w:top w:val="single" w:sz="6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single" w:sz="6" w:space="0" w:color="FFFFFF"/>
              <w:right w:val="nil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7602" w:type="dxa"/>
            <w:tcBorders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tabs>
                <w:tab w:pos="631" w:val="left" w:leader="none"/>
              </w:tabs>
              <w:spacing w:line="254" w:lineRule="auto"/>
              <w:ind w:left="575" w:right="153" w:hanging="360"/>
              <w:rPr>
                <w:sz w:val="22"/>
              </w:rPr>
            </w:pPr>
            <w:r>
              <w:rPr>
                <w:b/>
                <w:spacing w:val="-6"/>
                <w:sz w:val="22"/>
              </w:rPr>
              <w:t>2.</w:t>
            </w:r>
            <w:r>
              <w:rPr>
                <w:b/>
                <w:sz w:val="22"/>
              </w:rPr>
              <w:tab/>
              <w:tab/>
            </w:r>
            <w:r>
              <w:rPr>
                <w:sz w:val="22"/>
              </w:rPr>
              <w:t>Caso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Termo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Referência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tenha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aprovado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pela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autoridade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máxima, consta nos autos o ato formal, publicado na imprensa oficial, que delegou os </w:t>
            </w:r>
            <w:r>
              <w:rPr>
                <w:spacing w:val="-2"/>
                <w:sz w:val="22"/>
              </w:rPr>
              <w:t>poderes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agente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público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que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aprovou?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(art.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11,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§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2º,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Decreto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Estadual</w:t>
            </w:r>
          </w:p>
        </w:tc>
        <w:tc>
          <w:tcPr>
            <w:tcW w:w="90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20" w:h="16850"/>
          <w:pgMar w:header="707" w:footer="987" w:top="1760" w:bottom="1180" w:left="1700" w:right="425"/>
        </w:sectPr>
      </w:pPr>
    </w:p>
    <w:p>
      <w:pPr>
        <w:spacing w:line="240" w:lineRule="auto" w:before="9" w:after="1"/>
        <w:rPr>
          <w:b/>
          <w:sz w:val="7"/>
        </w:rPr>
      </w:pP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2"/>
        <w:gridCol w:w="905"/>
        <w:gridCol w:w="909"/>
      </w:tblGrid>
      <w:tr>
        <w:trPr>
          <w:trHeight w:val="501" w:hRule="atLeast"/>
        </w:trPr>
        <w:tc>
          <w:tcPr>
            <w:tcW w:w="760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47" w:lineRule="exact"/>
              <w:ind w:left="575"/>
              <w:rPr>
                <w:sz w:val="22"/>
              </w:rPr>
            </w:pPr>
            <w:r>
              <w:rPr>
                <w:sz w:val="22"/>
              </w:rPr>
              <w:t>n.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15.524/2020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artigo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3º,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§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2º,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Estadual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15.616/2021).</w:t>
            </w:r>
          </w:p>
        </w:tc>
        <w:tc>
          <w:tcPr>
            <w:tcW w:w="90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16" w:hRule="atLeast"/>
        </w:trPr>
        <w:tc>
          <w:tcPr>
            <w:tcW w:w="760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75" w:val="left" w:leader="none"/>
              </w:tabs>
              <w:spacing w:line="242" w:lineRule="auto" w:before="0" w:after="0"/>
              <w:ind w:left="575" w:right="110" w:hanging="360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Termo de referência contém os elementos obrigatórios previstos no art. 10 do Decreto nº 15.524/20?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0" w:val="left" w:leader="none"/>
              </w:tabs>
              <w:spacing w:line="240" w:lineRule="auto" w:before="101" w:after="0"/>
              <w:ind w:left="223" w:right="107" w:firstLine="0"/>
              <w:jc w:val="both"/>
              <w:rPr>
                <w:sz w:val="22"/>
              </w:rPr>
            </w:pPr>
            <w:r>
              <w:rPr>
                <w:sz w:val="22"/>
              </w:rPr>
              <w:t>a definição do objeto, incluídos sua natureza, os quantitativos, o prazo de execução do contrato?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9" w:val="left" w:leader="none"/>
              </w:tabs>
              <w:spacing w:line="240" w:lineRule="auto" w:before="121" w:after="0"/>
              <w:ind w:left="223" w:right="100" w:firstLine="0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definição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métodos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execução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objeto,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definição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como 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deverá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produzir 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resultados pretendidos desde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início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 seu encerramento?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50" w:val="left" w:leader="none"/>
              </w:tabs>
              <w:spacing w:line="240" w:lineRule="auto" w:before="119" w:after="0"/>
              <w:ind w:left="450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justificativa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necessidade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aquisição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bem?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6" w:val="left" w:leader="none"/>
              </w:tabs>
              <w:spacing w:line="240" w:lineRule="auto" w:before="119" w:after="0"/>
              <w:ind w:left="223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justificativa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quantidade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contratada,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acompanhada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 lhe dão suporte?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35" w:val="left" w:leader="none"/>
              </w:tabs>
              <w:spacing w:line="240" w:lineRule="auto" w:before="121" w:after="0"/>
              <w:ind w:left="223" w:right="98" w:firstLine="0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36448">
                      <wp:simplePos x="0" y="0"/>
                      <wp:positionH relativeFrom="column">
                        <wp:posOffset>165557</wp:posOffset>
                      </wp:positionH>
                      <wp:positionV relativeFrom="paragraph">
                        <wp:posOffset>-30866</wp:posOffset>
                      </wp:positionV>
                      <wp:extent cx="4635500" cy="42011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4635500" cy="4201160"/>
                                <a:chExt cx="4635500" cy="420116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4838" cy="420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036pt;margin-top:-2.430442pt;width:365pt;height:330.8pt;mso-position-horizontal-relative:column;mso-position-vertical-relative:paragraph;z-index:-15980032" id="docshapegroup17" coordorigin="261,-49" coordsize="7300,6616">
                      <v:shape style="position:absolute;left:260;top:-49;width:7299;height:6615" type="#_x0000_t75" id="docshape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justificativa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necessidade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apresentação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amostra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protótipo,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quando cabíveis,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indicação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precisa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procedimentos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serem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adotados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análise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 verificação de conformidade dos produtos?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42" w:val="left" w:leader="none"/>
              </w:tabs>
              <w:spacing w:line="240" w:lineRule="auto" w:before="120" w:after="0"/>
              <w:ind w:left="223" w:right="105" w:firstLine="0"/>
              <w:jc w:val="both"/>
              <w:rPr>
                <w:sz w:val="22"/>
              </w:rPr>
            </w:pPr>
            <w:r>
              <w:rPr>
                <w:sz w:val="22"/>
              </w:rPr>
              <w:t>o valor estimado do objeto da contratação, acompanhado dos documentos que lhe dão suporte?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2" w:val="left" w:leader="none"/>
              </w:tabs>
              <w:spacing w:line="240" w:lineRule="auto" w:before="123" w:after="0"/>
              <w:ind w:left="462" w:right="0" w:hanging="239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cronograma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físico-financeiro,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necessário?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40" w:lineRule="auto" w:before="119" w:after="0"/>
              <w:ind w:left="471" w:right="0" w:hanging="248"/>
              <w:jc w:val="both"/>
              <w:rPr>
                <w:sz w:val="22"/>
              </w:rPr>
            </w:pPr>
            <w:r>
              <w:rPr>
                <w:sz w:val="22"/>
              </w:rPr>
              <w:t>critério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aceitação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objeto?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52" w:val="left" w:leader="none"/>
              </w:tabs>
              <w:spacing w:line="240" w:lineRule="auto" w:before="119" w:after="0"/>
              <w:ind w:left="223" w:right="108" w:firstLine="0"/>
              <w:jc w:val="both"/>
              <w:rPr>
                <w:sz w:val="22"/>
              </w:rPr>
            </w:pPr>
            <w:r>
              <w:rPr>
                <w:sz w:val="22"/>
              </w:rPr>
              <w:t>a relação dos documentos essenciais à verificação da qualificação técnica e econômico-financeira, se necessária, e a justificativa de sua(s) exigência(s)?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8" w:val="left" w:leader="none"/>
              </w:tabs>
              <w:spacing w:line="240" w:lineRule="auto" w:before="120" w:after="0"/>
              <w:ind w:left="223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modelo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contrato,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procedimentos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execução do objeto e fiscalização e gerenciamento do contrato?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1" w:val="left" w:leader="none"/>
              </w:tabs>
              <w:spacing w:line="240" w:lineRule="auto" w:before="121" w:after="0"/>
              <w:ind w:left="471" w:right="0" w:hanging="248"/>
              <w:jc w:val="both"/>
              <w:rPr>
                <w:sz w:val="22"/>
              </w:rPr>
            </w:pPr>
            <w:r>
              <w:rPr>
                <w:sz w:val="22"/>
              </w:rPr>
              <w:t>indicação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orçamentária,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caso?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76" w:val="left" w:leader="none"/>
              </w:tabs>
              <w:spacing w:line="240" w:lineRule="auto" w:before="119" w:after="0"/>
              <w:ind w:left="223" w:right="101" w:firstLine="0"/>
              <w:jc w:val="both"/>
              <w:rPr>
                <w:sz w:val="22"/>
              </w:rPr>
            </w:pPr>
            <w:r>
              <w:rPr>
                <w:sz w:val="22"/>
              </w:rPr>
              <w:t>especificação do bem, observados os requisitos de qualidade, rendimento, compatibilidade, durabilidade e segurança;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84" w:val="left" w:leader="none"/>
              </w:tabs>
              <w:spacing w:line="240" w:lineRule="auto" w:before="123" w:after="0"/>
              <w:ind w:left="223" w:right="104" w:firstLine="0"/>
              <w:jc w:val="both"/>
              <w:rPr>
                <w:sz w:val="22"/>
              </w:rPr>
            </w:pPr>
            <w:r>
              <w:rPr>
                <w:sz w:val="22"/>
              </w:rPr>
              <w:t>indicação dos locais de entrega do bem e das regras para o recebimento provisório e para o definitivo, quando for o caso;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86" w:val="left" w:leader="none"/>
              </w:tabs>
              <w:spacing w:line="240" w:lineRule="auto" w:before="118" w:after="0"/>
              <w:ind w:left="223" w:right="103" w:firstLine="0"/>
              <w:jc w:val="both"/>
              <w:rPr>
                <w:sz w:val="22"/>
              </w:rPr>
            </w:pPr>
            <w:r>
              <w:rPr>
                <w:sz w:val="22"/>
              </w:rPr>
              <w:t>especificação da garantia exigida e das condições de manutenção e assistência técnica, quando for o caso;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0" w:val="left" w:leader="none"/>
              </w:tabs>
              <w:spacing w:line="240" w:lineRule="auto" w:before="123" w:after="0"/>
              <w:ind w:left="223" w:right="107" w:firstLine="0"/>
              <w:jc w:val="both"/>
              <w:rPr>
                <w:sz w:val="22"/>
              </w:rPr>
            </w:pPr>
            <w:r>
              <w:rPr>
                <w:sz w:val="22"/>
              </w:rPr>
              <w:t>o prazo de validade aceitável na data da entrega, considerando o prazo total recomendado pelo fabricante, no caso de bem perecível.</w:t>
            </w:r>
          </w:p>
          <w:p>
            <w:pPr>
              <w:pStyle w:val="TableParagraph"/>
              <w:spacing w:before="103"/>
              <w:ind w:left="223" w:right="101"/>
              <w:jc w:val="both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OBS: </w:t>
            </w:r>
            <w:r>
              <w:rPr>
                <w:i/>
                <w:sz w:val="22"/>
              </w:rPr>
              <w:t>Na definição dos elementos de que tratam as letras “a” e “b” acima, são vedadas especificações excessivas, irrelevantes ou desnecessárias.</w:t>
            </w: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7602" w:type="dxa"/>
            <w:tcBorders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lef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4" w:hRule="atLeast"/>
        </w:trPr>
        <w:tc>
          <w:tcPr>
            <w:tcW w:w="7602" w:type="dxa"/>
            <w:tcBorders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before="237"/>
              <w:rPr>
                <w:b/>
                <w:sz w:val="22"/>
              </w:rPr>
            </w:pPr>
          </w:p>
          <w:p>
            <w:pPr>
              <w:pStyle w:val="TableParagraph"/>
              <w:ind w:left="54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DOTAÇÃO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ORÇAMENTÁRIA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463" w:lineRule="auto"/>
              <w:ind w:left="160" w:right="142"/>
              <w:rPr>
                <w:sz w:val="22"/>
              </w:rPr>
            </w:pPr>
            <w:r>
              <w:rPr>
                <w:sz w:val="22"/>
              </w:rPr>
              <w:t>SIM / NÃO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76" w:lineRule="auto"/>
              <w:ind w:left="160" w:right="250"/>
              <w:rPr>
                <w:sz w:val="22"/>
              </w:rPr>
            </w:pPr>
            <w:r>
              <w:rPr>
                <w:spacing w:val="-4"/>
                <w:sz w:val="22"/>
              </w:rPr>
              <w:t>NÃO </w:t>
            </w:r>
            <w:r>
              <w:rPr>
                <w:spacing w:val="-6"/>
                <w:sz w:val="22"/>
              </w:rPr>
              <w:t>SE APLI CA</w:t>
            </w:r>
          </w:p>
        </w:tc>
        <w:tc>
          <w:tcPr>
            <w:tcW w:w="909" w:type="dxa"/>
            <w:tcBorders>
              <w:lef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78" w:lineRule="auto"/>
              <w:ind w:left="161" w:right="14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Folhas </w:t>
            </w:r>
            <w:r>
              <w:rPr>
                <w:sz w:val="22"/>
              </w:rPr>
              <w:t>ref.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PA</w:t>
            </w:r>
          </w:p>
        </w:tc>
      </w:tr>
    </w:tbl>
    <w:p>
      <w:pPr>
        <w:pStyle w:val="TableParagraph"/>
        <w:spacing w:after="0" w:line="278" w:lineRule="auto"/>
        <w:jc w:val="both"/>
        <w:rPr>
          <w:sz w:val="22"/>
        </w:rPr>
        <w:sectPr>
          <w:pgSz w:w="11920" w:h="16850"/>
          <w:pgMar w:header="707" w:footer="987" w:top="1760" w:bottom="1180" w:left="1700" w:right="425"/>
        </w:sectPr>
      </w:pPr>
    </w:p>
    <w:p>
      <w:pPr>
        <w:spacing w:line="240" w:lineRule="auto" w:before="0"/>
        <w:rPr>
          <w:b/>
          <w:sz w:val="7"/>
        </w:rPr>
      </w:pPr>
      <w:r>
        <w:rPr>
          <w:b/>
          <w:sz w:val="7"/>
        </w:rPr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1429385</wp:posOffset>
            </wp:positionH>
            <wp:positionV relativeFrom="page">
              <wp:posOffset>3381374</wp:posOffset>
            </wp:positionV>
            <wp:extent cx="4634865" cy="420052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2"/>
        <w:gridCol w:w="905"/>
        <w:gridCol w:w="909"/>
      </w:tblGrid>
      <w:tr>
        <w:trPr>
          <w:trHeight w:val="1305" w:hRule="atLeast"/>
        </w:trPr>
        <w:tc>
          <w:tcPr>
            <w:tcW w:w="7602" w:type="dxa"/>
            <w:tcBorders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59" w:lineRule="auto"/>
              <w:ind w:left="160" w:right="21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 </w:t>
            </w:r>
            <w:r>
              <w:rPr>
                <w:sz w:val="22"/>
              </w:rPr>
              <w:t>Consta no processo a previsão de recursos orçamentários que assegurem o pagamento das obrigações? (arts. 7º, § 2º, III; 14, 38, caput e 55, V da Lei nº 8.666/1993, e art. 3º, IX, do Decreto Estadual n.º 15.616/21, e art. 16 da Lei Complementar nº 101/2000).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7602" w:type="dxa"/>
            <w:tcBorders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left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5" w:hRule="atLeast"/>
        </w:trPr>
        <w:tc>
          <w:tcPr>
            <w:tcW w:w="760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before="235"/>
              <w:rPr>
                <w:b/>
                <w:sz w:val="22"/>
              </w:rPr>
            </w:pPr>
          </w:p>
          <w:p>
            <w:pPr>
              <w:pStyle w:val="TableParagraph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DOCUMENTAÇÃO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FORNECEDOR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47" w:lineRule="exact"/>
              <w:ind w:left="160"/>
              <w:rPr>
                <w:sz w:val="22"/>
              </w:rPr>
            </w:pPr>
            <w:r>
              <w:rPr>
                <w:sz w:val="22"/>
              </w:rPr>
              <w:t>SIM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before="236"/>
              <w:ind w:left="160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10"/>
                <w:sz w:val="22"/>
              </w:rPr>
              <w:t> /</w:t>
            </w:r>
          </w:p>
          <w:p>
            <w:pPr>
              <w:pStyle w:val="TableParagraph"/>
              <w:spacing w:line="278" w:lineRule="auto" w:before="237"/>
              <w:ind w:left="160" w:right="250"/>
              <w:rPr>
                <w:sz w:val="22"/>
              </w:rPr>
            </w:pPr>
            <w:r>
              <w:rPr>
                <w:spacing w:val="-4"/>
                <w:sz w:val="22"/>
              </w:rPr>
              <w:t>NÃO </w:t>
            </w:r>
            <w:r>
              <w:rPr>
                <w:spacing w:val="-6"/>
                <w:sz w:val="22"/>
              </w:rPr>
              <w:t>SE APLI CA</w:t>
            </w:r>
          </w:p>
        </w:tc>
        <w:tc>
          <w:tcPr>
            <w:tcW w:w="909" w:type="dxa"/>
            <w:tcBorders>
              <w:left w:val="single" w:sz="4" w:space="0" w:color="FFFFFF"/>
            </w:tcBorders>
            <w:shd w:val="clear" w:color="auto" w:fill="C5D9EF"/>
          </w:tcPr>
          <w:p>
            <w:pPr>
              <w:pStyle w:val="TableParagraph"/>
              <w:spacing w:line="276" w:lineRule="auto"/>
              <w:ind w:left="161" w:right="14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Folhas </w:t>
            </w:r>
            <w:r>
              <w:rPr>
                <w:sz w:val="22"/>
              </w:rPr>
              <w:t>ref.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6"/>
                <w:sz w:val="22"/>
              </w:rPr>
              <w:t>PA</w:t>
            </w:r>
          </w:p>
        </w:tc>
      </w:tr>
      <w:tr>
        <w:trPr>
          <w:trHeight w:val="940" w:hRule="atLeast"/>
        </w:trPr>
        <w:tc>
          <w:tcPr>
            <w:tcW w:w="760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spacing w:line="261" w:lineRule="auto"/>
              <w:ind w:left="575" w:right="98" w:hanging="3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fornecedor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contratado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possui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documentação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habilitação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(art.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27,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 Lei n. 8.666/93) e de regularidade fiscal e trabalhista em acordo com a legislação (incluindo Seguridade Social e FGTS)?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left w:val="single" w:sz="4" w:space="0" w:color="FFFFFF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12" w:hRule="atLeast"/>
        </w:trPr>
        <w:tc>
          <w:tcPr>
            <w:tcW w:w="760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line="256" w:lineRule="auto"/>
              <w:ind w:left="575" w:right="111" w:hanging="3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Foram verificadas eventuais proibições de contratar com a Administração por parte do fornecedor?</w:t>
            </w:r>
          </w:p>
          <w:p>
            <w:pPr>
              <w:pStyle w:val="TableParagraph"/>
              <w:spacing w:line="259" w:lineRule="auto" w:before="117"/>
              <w:ind w:left="103" w:right="98"/>
              <w:jc w:val="both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OBS: </w:t>
            </w:r>
            <w:r>
              <w:rPr>
                <w:i/>
                <w:sz w:val="22"/>
              </w:rPr>
              <w:t>Possíveis fontes de consulta: CCF; Consulta consolidada de pessoa jurídica do Tribunal de Contas da União (</w:t>
            </w:r>
            <w:hyperlink r:id="rId8">
              <w:r>
                <w:rPr>
                  <w:i/>
                  <w:sz w:val="22"/>
                </w:rPr>
                <w:t>https://certidoes-apf.apps.tcu.gov.br/</w:t>
              </w:r>
            </w:hyperlink>
            <w:r>
              <w:rPr>
                <w:i/>
                <w:sz w:val="22"/>
              </w:rPr>
              <w:t>); Cadastro Nacional de Empresas Punidas – CNEP (Lei nº 12.801).</w:t>
            </w:r>
          </w:p>
        </w:tc>
        <w:tc>
          <w:tcPr>
            <w:tcW w:w="90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  <w:tcBorders>
              <w:left w:val="single" w:sz="4" w:space="0" w:color="FFFFFF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20" w:h="16850"/>
      <w:pgMar w:header="707" w:footer="987" w:top="1760" w:bottom="1180" w:left="170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6301485</wp:posOffset>
              </wp:positionH>
              <wp:positionV relativeFrom="page">
                <wp:posOffset>9927643</wp:posOffset>
              </wp:positionV>
              <wp:extent cx="158115" cy="1600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811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179993pt;margin-top:781.704224pt;width:12.45pt;height:12.6pt;mso-position-horizontal-relative:page;mso-position-vertical-relative:page;z-index:-1598003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pacing w:val="-10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w w:val="110"/>
                        <w:sz w:val="18"/>
                      </w:rPr>
                      <w:instrText> PAGE </w:instrText>
                    </w:r>
                    <w:r>
                      <w:rPr>
                        <w:rFonts w:ascii="Cambria"/>
                        <w:spacing w:val="-10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w w:val="110"/>
                        <w:sz w:val="18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3888">
          <wp:simplePos x="0" y="0"/>
          <wp:positionH relativeFrom="page">
            <wp:posOffset>1148080</wp:posOffset>
          </wp:positionH>
          <wp:positionV relativeFrom="page">
            <wp:posOffset>448944</wp:posOffset>
          </wp:positionV>
          <wp:extent cx="1919351" cy="5492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9351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400">
              <wp:simplePos x="0" y="0"/>
              <wp:positionH relativeFrom="page">
                <wp:posOffset>3217545</wp:posOffset>
              </wp:positionH>
              <wp:positionV relativeFrom="page">
                <wp:posOffset>448944</wp:posOffset>
              </wp:positionV>
              <wp:extent cx="6350" cy="55816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350" cy="5581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58165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557783"/>
                            </a:lnTo>
                            <a:lnTo>
                              <a:pt x="6095" y="557783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53.350006pt;margin-top:35.349979pt;width:.48pt;height:43.92pt;mso-position-horizontal-relative:page;mso-position-vertical-relative:page;z-index:-1598208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4912">
              <wp:simplePos x="0" y="0"/>
              <wp:positionH relativeFrom="page">
                <wp:posOffset>5480050</wp:posOffset>
              </wp:positionH>
              <wp:positionV relativeFrom="page">
                <wp:posOffset>467359</wp:posOffset>
              </wp:positionV>
              <wp:extent cx="1501140" cy="54419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501140" cy="544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01140" h="544195">
                            <a:moveTo>
                              <a:pt x="0" y="544195"/>
                            </a:moveTo>
                            <a:lnTo>
                              <a:pt x="1501140" y="544195"/>
                            </a:lnTo>
                            <a:lnTo>
                              <a:pt x="1501140" y="0"/>
                            </a:lnTo>
                            <a:lnTo>
                              <a:pt x="0" y="0"/>
                            </a:lnTo>
                            <a:lnTo>
                              <a:pt x="0" y="5441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31.5pt;margin-top:36.799976pt;width:118.2pt;height:42.85pt;mso-position-horizontal-relative:page;mso-position-vertical-relative:page;z-index:-15981568" id="docshape2" filled="false" stroked="true" strokeweight=".7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3275203</wp:posOffset>
              </wp:positionH>
              <wp:positionV relativeFrom="page">
                <wp:posOffset>473455</wp:posOffset>
              </wp:positionV>
              <wp:extent cx="1551305" cy="5410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5130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8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PAA</w:t>
                          </w:r>
                        </w:p>
                        <w:p>
                          <w:pPr>
                            <w:pStyle w:val="BodyText"/>
                            <w:spacing w:line="237" w:lineRule="auto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Procuradoria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Assuntos </w:t>
                          </w:r>
                          <w:r>
                            <w:rPr>
                              <w:spacing w:val="-2"/>
                            </w:rPr>
                            <w:t>Administrativos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7.890015pt;margin-top:37.27998pt;width:122.15pt;height:42.6pt;mso-position-horizontal-relative:page;mso-position-vertical-relative:page;z-index:-1598105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58" w:lineRule="exact"/>
                      <w:ind w:left="20"/>
                    </w:pPr>
                    <w:r>
                      <w:rPr>
                        <w:spacing w:val="-5"/>
                      </w:rPr>
                      <w:t>PAA</w:t>
                    </w:r>
                  </w:p>
                  <w:p>
                    <w:pPr>
                      <w:pStyle w:val="BodyText"/>
                      <w:spacing w:line="237" w:lineRule="auto"/>
                      <w:ind w:left="20"/>
                    </w:pPr>
                    <w:r>
                      <w:rPr>
                        <w:spacing w:val="-4"/>
                      </w:rPr>
                      <w:t>Procuradoria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4"/>
                      </w:rPr>
                      <w:t>de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Assuntos </w:t>
                    </w:r>
                    <w:r>
                      <w:rPr>
                        <w:spacing w:val="-2"/>
                      </w:rPr>
                      <w:t>Administrativos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936">
              <wp:simplePos x="0" y="0"/>
              <wp:positionH relativeFrom="page">
                <wp:posOffset>5564885</wp:posOffset>
              </wp:positionH>
              <wp:positionV relativeFrom="page">
                <wp:posOffset>530986</wp:posOffset>
              </wp:positionV>
              <wp:extent cx="1247140" cy="4521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24714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15/006.267/2020</w:t>
                          </w:r>
                        </w:p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Data:</w:t>
                          </w:r>
                          <w:r>
                            <w:rPr>
                              <w:rFonts w:ascii="Calibri"/>
                              <w:b/>
                              <w:spacing w:val="2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21/06/2021</w:t>
                          </w:r>
                          <w:r>
                            <w:rPr>
                              <w:rFonts w:ascii="Calibri"/>
                              <w:spacing w:val="6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>Fl:</w:t>
                          </w:r>
                        </w:p>
                        <w:p>
                          <w:pPr>
                            <w:spacing w:before="10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>Rubrica: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8.179993pt;margin-top:41.809978pt;width:98.2pt;height:35.6pt;mso-position-horizontal-relative:page;mso-position-vertical-relative:page;z-index:-15980544" type="#_x0000_t202" id="docshape4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nº</w:t>
                    </w:r>
                    <w:r>
                      <w:rPr>
                        <w:rFonts w:ascii="Calibri" w:hAns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15/006.267/2020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Data:</w:t>
                    </w:r>
                    <w:r>
                      <w:rPr>
                        <w:rFonts w:ascii="Calibri"/>
                        <w:b/>
                        <w:spacing w:val="26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21/06/2021</w:t>
                    </w:r>
                    <w:r>
                      <w:rPr>
                        <w:rFonts w:ascii="Calibri"/>
                        <w:spacing w:val="66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>Fl:</w:t>
                    </w:r>
                  </w:p>
                  <w:p>
                    <w:pPr>
                      <w:spacing w:before="100"/>
                      <w:ind w:left="2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Rubrica: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575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23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59" w:hanging="2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39" w:hanging="2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19" w:hanging="2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98" w:hanging="2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78" w:hanging="2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58" w:hanging="2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037" w:hanging="28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right="1114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s://certidoes-apf.apps.tcu.gov.br/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hmmuniz</dc:creator>
  <dcterms:created xsi:type="dcterms:W3CDTF">2025-09-22T12:45:09Z</dcterms:created>
  <dcterms:modified xsi:type="dcterms:W3CDTF">2025-09-22T12:45:09Z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